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5A1" w14:textId="02F7AC95" w:rsidR="00222CE0" w:rsidRPr="00F16638" w:rsidRDefault="00FE480E">
      <w:pPr>
        <w:spacing w:after="36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2A48E51" wp14:editId="1F238DF1">
            <wp:extent cx="2908449" cy="1343094"/>
            <wp:effectExtent l="0" t="0" r="0" b="0"/>
            <wp:docPr id="2979303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30339" name="Obraz 2979303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449" cy="134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1680" w14:textId="77777777" w:rsidR="00222CE0" w:rsidRPr="00F16638" w:rsidRDefault="002C529B">
      <w:pPr>
        <w:spacing w:after="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b/>
        </w:rPr>
        <w:t>Międzynarodowy Instytut Biologii Molekularnej i Komórkowej w Warszawie (</w:t>
      </w:r>
      <w:proofErr w:type="spellStart"/>
      <w:r w:rsidRPr="00F16638">
        <w:rPr>
          <w:rFonts w:asciiTheme="majorHAnsi" w:eastAsia="Arial" w:hAnsiTheme="majorHAnsi" w:cstheme="majorHAnsi"/>
          <w:b/>
        </w:rPr>
        <w:t>MIBMiK</w:t>
      </w:r>
      <w:proofErr w:type="spellEnd"/>
      <w:r w:rsidRPr="00F16638">
        <w:rPr>
          <w:rFonts w:asciiTheme="majorHAnsi" w:eastAsia="Arial" w:hAnsiTheme="majorHAnsi" w:cstheme="majorHAnsi"/>
          <w:b/>
        </w:rPr>
        <w:t>) poszukuje</w:t>
      </w:r>
    </w:p>
    <w:p w14:paraId="70C0EB23" w14:textId="58094335" w:rsidR="00222CE0" w:rsidRPr="002B6E6D" w:rsidRDefault="491111BE" w:rsidP="3A77B8D1">
      <w:pPr>
        <w:pStyle w:val="Nagwek1"/>
        <w:jc w:val="center"/>
        <w:rPr>
          <w:rFonts w:cstheme="majorHAnsi"/>
          <w:color w:val="002060"/>
        </w:rPr>
      </w:pPr>
      <w:r w:rsidRPr="002B6E6D">
        <w:rPr>
          <w:rFonts w:cstheme="majorHAnsi"/>
          <w:color w:val="002060"/>
        </w:rPr>
        <w:t xml:space="preserve">Osoby na stanowisku </w:t>
      </w:r>
      <w:r w:rsidR="002B6E6D" w:rsidRPr="002B6E6D">
        <w:rPr>
          <w:rFonts w:cstheme="majorHAnsi"/>
          <w:color w:val="002060"/>
          <w:kern w:val="36"/>
        </w:rPr>
        <w:t xml:space="preserve">specjalistycznym ds. wsparcia laboratorium (k/m/n) </w:t>
      </w:r>
    </w:p>
    <w:p w14:paraId="34099839" w14:textId="1E691132" w:rsidR="00222CE0" w:rsidRPr="00054C2D" w:rsidRDefault="00630CB8" w:rsidP="00F16638">
      <w:pPr>
        <w:pStyle w:val="Nagwek2"/>
        <w:rPr>
          <w:rFonts w:cstheme="majorHAnsi"/>
          <w:color w:val="002060"/>
          <w:sz w:val="32"/>
          <w:szCs w:val="32"/>
        </w:rPr>
      </w:pPr>
      <w:r w:rsidRPr="00054C2D">
        <w:rPr>
          <w:rFonts w:cstheme="majorHAnsi"/>
          <w:color w:val="002060"/>
          <w:sz w:val="32"/>
          <w:szCs w:val="32"/>
        </w:rPr>
        <w:t>Zakres zadań</w:t>
      </w:r>
    </w:p>
    <w:p w14:paraId="6051C056" w14:textId="0FA4A244" w:rsidR="00ED37BC" w:rsidRPr="00ED37BC" w:rsidRDefault="00054C2D" w:rsidP="00ED37BC">
      <w:pPr>
        <w:pStyle w:val="NormalnyWeb"/>
        <w:shd w:val="clear" w:color="auto" w:fill="FFFFFF" w:themeFill="background1"/>
        <w:spacing w:after="0" w:line="271" w:lineRule="auto"/>
        <w:jc w:val="both"/>
        <w:rPr>
          <w:rFonts w:asciiTheme="majorHAnsi" w:hAnsiTheme="majorHAnsi" w:cstheme="majorHAnsi"/>
          <w:color w:val="000000" w:themeColor="text1"/>
        </w:rPr>
      </w:pPr>
      <w:r w:rsidRPr="00054C2D">
        <w:rPr>
          <w:rFonts w:asciiTheme="majorHAnsi" w:hAnsiTheme="majorHAnsi" w:cstheme="majorHAnsi"/>
          <w:color w:val="000000" w:themeColor="text1"/>
        </w:rPr>
        <w:br/>
      </w:r>
      <w:r w:rsidR="00ED37BC" w:rsidRPr="00ED37BC">
        <w:rPr>
          <w:rFonts w:asciiTheme="majorHAnsi" w:hAnsiTheme="majorHAnsi" w:cstheme="majorHAnsi"/>
          <w:color w:val="000000" w:themeColor="text1"/>
        </w:rPr>
        <w:t xml:space="preserve">Zatrudniona osoba będzie odpowiedzialna za administracyjne i organizacyjne wsparcie Kierownika oraz zespołu Laboratorium </w:t>
      </w:r>
      <w:r w:rsidR="00074964" w:rsidRPr="00ED37BC">
        <w:rPr>
          <w:rFonts w:asciiTheme="majorHAnsi" w:hAnsiTheme="majorHAnsi" w:cstheme="majorHAnsi"/>
          <w:color w:val="000000" w:themeColor="text1"/>
        </w:rPr>
        <w:t>Wirusów</w:t>
      </w:r>
      <w:r w:rsidR="00ED37BC" w:rsidRPr="00ED37BC">
        <w:rPr>
          <w:rFonts w:asciiTheme="majorHAnsi" w:hAnsiTheme="majorHAnsi" w:cstheme="majorHAnsi"/>
          <w:color w:val="000000" w:themeColor="text1"/>
        </w:rPr>
        <w:t xml:space="preserve"> RNA, a także – w zależności od bieżących potrzeb – za wsparcie pozostałych laboratoriów Instytutu we współpracy z osobami pełniącymi funkcję </w:t>
      </w:r>
      <w:r w:rsidR="00074964">
        <w:rPr>
          <w:rFonts w:asciiTheme="majorHAnsi" w:hAnsiTheme="majorHAnsi" w:cstheme="majorHAnsi"/>
          <w:color w:val="000000" w:themeColor="text1"/>
        </w:rPr>
        <w:t xml:space="preserve">Specjalistów ds. </w:t>
      </w:r>
      <w:r w:rsidR="00D750FD">
        <w:rPr>
          <w:rFonts w:asciiTheme="majorHAnsi" w:hAnsiTheme="majorHAnsi" w:cstheme="majorHAnsi"/>
          <w:color w:val="000000" w:themeColor="text1"/>
        </w:rPr>
        <w:t>Wsparcia</w:t>
      </w:r>
      <w:r w:rsidR="00074964">
        <w:rPr>
          <w:rFonts w:asciiTheme="majorHAnsi" w:hAnsiTheme="majorHAnsi" w:cstheme="majorHAnsi"/>
          <w:color w:val="000000" w:themeColor="text1"/>
        </w:rPr>
        <w:t xml:space="preserve"> Laboratorium  </w:t>
      </w:r>
      <w:r w:rsidR="00ED37BC" w:rsidRPr="00ED37BC">
        <w:rPr>
          <w:rFonts w:asciiTheme="majorHAnsi" w:hAnsiTheme="majorHAnsi" w:cstheme="majorHAnsi"/>
          <w:color w:val="000000" w:themeColor="text1"/>
        </w:rPr>
        <w:t>(LSS</w:t>
      </w:r>
      <w:r w:rsidR="00074964">
        <w:rPr>
          <w:rFonts w:asciiTheme="majorHAnsi" w:hAnsiTheme="majorHAnsi" w:cstheme="majorHAnsi"/>
          <w:color w:val="000000" w:themeColor="text1"/>
        </w:rPr>
        <w:t xml:space="preserve"> – </w:t>
      </w:r>
      <w:proofErr w:type="spellStart"/>
      <w:r w:rsidR="007B4066">
        <w:rPr>
          <w:rFonts w:asciiTheme="majorHAnsi" w:hAnsiTheme="majorHAnsi" w:cstheme="majorHAnsi"/>
          <w:color w:val="000000" w:themeColor="text1"/>
        </w:rPr>
        <w:t>Laboratory</w:t>
      </w:r>
      <w:proofErr w:type="spellEnd"/>
      <w:r w:rsidR="00074964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074964">
        <w:rPr>
          <w:rFonts w:asciiTheme="majorHAnsi" w:hAnsiTheme="majorHAnsi" w:cstheme="majorHAnsi"/>
          <w:color w:val="000000" w:themeColor="text1"/>
        </w:rPr>
        <w:t>Support</w:t>
      </w:r>
      <w:proofErr w:type="spellEnd"/>
      <w:r w:rsidR="00074964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074964">
        <w:rPr>
          <w:rFonts w:asciiTheme="majorHAnsi" w:hAnsiTheme="majorHAnsi" w:cstheme="majorHAnsi"/>
          <w:color w:val="000000" w:themeColor="text1"/>
        </w:rPr>
        <w:t>Specialist</w:t>
      </w:r>
      <w:proofErr w:type="spellEnd"/>
      <w:r w:rsidR="00ED37BC" w:rsidRPr="00ED37BC">
        <w:rPr>
          <w:rFonts w:asciiTheme="majorHAnsi" w:hAnsiTheme="majorHAnsi" w:cstheme="majorHAnsi"/>
          <w:color w:val="000000" w:themeColor="text1"/>
        </w:rPr>
        <w:t>).</w:t>
      </w:r>
    </w:p>
    <w:p w14:paraId="3B4C7F54" w14:textId="086A4FD4" w:rsidR="00ED37BC" w:rsidRPr="00ED37BC" w:rsidRDefault="00ED37BC" w:rsidP="00ED37BC">
      <w:pPr>
        <w:pStyle w:val="NormalnyWeb"/>
        <w:shd w:val="clear" w:color="auto" w:fill="FFFFFF" w:themeFill="background1"/>
        <w:spacing w:before="0" w:beforeAutospacing="0" w:after="0" w:afterAutospacing="0" w:line="271" w:lineRule="auto"/>
        <w:jc w:val="both"/>
        <w:rPr>
          <w:rFonts w:asciiTheme="majorHAnsi" w:hAnsiTheme="majorHAnsi" w:cstheme="majorHAnsi"/>
          <w:color w:val="000000" w:themeColor="text1"/>
        </w:rPr>
      </w:pPr>
      <w:r w:rsidRPr="00ED37BC">
        <w:rPr>
          <w:rFonts w:asciiTheme="majorHAnsi" w:hAnsiTheme="majorHAnsi" w:cstheme="majorHAnsi"/>
          <w:color w:val="000000" w:themeColor="text1"/>
        </w:rPr>
        <w:t xml:space="preserve">W przyszłości, w związku z planowanym utworzeniem nowego laboratorium, osoba zatrudniona na tym stanowisku </w:t>
      </w:r>
      <w:r w:rsidR="00074964">
        <w:rPr>
          <w:rFonts w:asciiTheme="majorHAnsi" w:hAnsiTheme="majorHAnsi" w:cstheme="majorHAnsi"/>
          <w:color w:val="000000" w:themeColor="text1"/>
        </w:rPr>
        <w:t>będzie</w:t>
      </w:r>
      <w:r w:rsidRPr="00ED37BC">
        <w:rPr>
          <w:rFonts w:asciiTheme="majorHAnsi" w:hAnsiTheme="majorHAnsi" w:cstheme="majorHAnsi"/>
          <w:color w:val="000000" w:themeColor="text1"/>
        </w:rPr>
        <w:t xml:space="preserve"> wsp</w:t>
      </w:r>
      <w:r w:rsidR="00074964">
        <w:rPr>
          <w:rFonts w:asciiTheme="majorHAnsi" w:hAnsiTheme="majorHAnsi" w:cstheme="majorHAnsi"/>
          <w:color w:val="000000" w:themeColor="text1"/>
        </w:rPr>
        <w:t xml:space="preserve">ierała na stałe jego działania </w:t>
      </w:r>
      <w:r w:rsidRPr="00ED37BC">
        <w:rPr>
          <w:rFonts w:asciiTheme="majorHAnsi" w:hAnsiTheme="majorHAnsi" w:cstheme="majorHAnsi"/>
          <w:color w:val="000000" w:themeColor="text1"/>
        </w:rPr>
        <w:t xml:space="preserve"> administracyjne i organizacyjne.</w:t>
      </w:r>
    </w:p>
    <w:p w14:paraId="65D27001" w14:textId="00BD9C6D" w:rsidR="00ED37BC" w:rsidRDefault="00ED37BC" w:rsidP="00AA1A93">
      <w:pPr>
        <w:pStyle w:val="NormalnyWeb"/>
        <w:shd w:val="clear" w:color="auto" w:fill="FFFFFF" w:themeFill="background1"/>
        <w:spacing w:before="0" w:beforeAutospacing="0" w:after="0" w:afterAutospacing="0" w:line="271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6A0669A2" w14:textId="3CFD8B36" w:rsidR="00054C2D" w:rsidRPr="00054C2D" w:rsidRDefault="00AA1A93" w:rsidP="00AA1A93">
      <w:pPr>
        <w:pStyle w:val="NormalnyWeb"/>
        <w:shd w:val="clear" w:color="auto" w:fill="FFFFFF" w:themeFill="background1"/>
        <w:spacing w:before="0" w:beforeAutospacing="0" w:after="0" w:afterAutospacing="0" w:line="271" w:lineRule="auto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 w:themeColor="text1"/>
        </w:rPr>
        <w:t>Do zakres</w:t>
      </w:r>
      <w:r w:rsidR="0032742A">
        <w:rPr>
          <w:rFonts w:asciiTheme="majorHAnsi" w:hAnsiTheme="majorHAnsi" w:cstheme="majorHAnsi"/>
          <w:color w:val="000000" w:themeColor="text1"/>
        </w:rPr>
        <w:t xml:space="preserve">u zadań należeć będzie </w:t>
      </w:r>
      <w:r w:rsidR="00054C2D" w:rsidRPr="00054C2D">
        <w:rPr>
          <w:rFonts w:asciiTheme="majorHAnsi" w:hAnsiTheme="majorHAnsi" w:cstheme="majorHAnsi"/>
          <w:color w:val="000000" w:themeColor="text1"/>
        </w:rPr>
        <w:t>w szczególności:</w:t>
      </w:r>
    </w:p>
    <w:p w14:paraId="4C6D0369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 w:themeColor="text1"/>
          <w:szCs w:val="24"/>
        </w:rPr>
        <w:t>dokonywanie zamówień sprzętu niezbędnego do realizacji zadań Laboratorium (np. aparatura, materiały laboratoryjne), odczynników laboratoryjnych), materiałów biurowych, środków czystości, materiałów BHP i artykułów spożywczych oraz innych zleconych przez Kierownika Laboratorium oraz przechowywanie pełnej dokumentacji dotyczącej zamówień;</w:t>
      </w:r>
    </w:p>
    <w:p w14:paraId="0D28BB26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szCs w:val="24"/>
        </w:rPr>
      </w:pPr>
      <w:r w:rsidRPr="00054C2D">
        <w:rPr>
          <w:rFonts w:asciiTheme="majorHAnsi" w:hAnsiTheme="majorHAnsi" w:cstheme="majorHAnsi"/>
          <w:szCs w:val="24"/>
        </w:rPr>
        <w:t>wsparcie Kierownika Laboratorium w zakresie planowania, ustalania oraz realizacji budżetu Laboratorium;</w:t>
      </w:r>
    </w:p>
    <w:p w14:paraId="6EA058C6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szCs w:val="24"/>
        </w:rPr>
      </w:pPr>
      <w:r w:rsidRPr="00054C2D">
        <w:rPr>
          <w:rFonts w:asciiTheme="majorHAnsi" w:eastAsia="Calibri" w:hAnsiTheme="majorHAnsi" w:cstheme="majorHAnsi"/>
          <w:szCs w:val="24"/>
        </w:rPr>
        <w:t>wsparcie procesu wdrażania nowych współpracowników od strony organizacyjnej</w:t>
      </w:r>
      <w:r w:rsidRPr="00054C2D">
        <w:rPr>
          <w:rFonts w:asciiTheme="majorHAnsi" w:hAnsiTheme="majorHAnsi" w:cstheme="majorHAnsi"/>
          <w:szCs w:val="24"/>
        </w:rPr>
        <w:t xml:space="preserve"> (stażyści, pracownicy i doktoranci rozpoczynający pracę w Laboratorium);</w:t>
      </w:r>
    </w:p>
    <w:p w14:paraId="187A9812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/>
          <w:szCs w:val="24"/>
        </w:rPr>
        <w:lastRenderedPageBreak/>
        <w:t>kooperacja z Działem Grantów w zakresie kontroli przebiegu projektów, monitorowanie wydatków związanych z realizacją projektu we współpracy z Działem Finansowo – Księgowym;</w:t>
      </w:r>
    </w:p>
    <w:p w14:paraId="3228B2FF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szCs w:val="24"/>
        </w:rPr>
      </w:pPr>
      <w:r w:rsidRPr="00054C2D">
        <w:rPr>
          <w:rFonts w:asciiTheme="majorHAnsi" w:hAnsiTheme="majorHAnsi" w:cstheme="majorHAnsi"/>
          <w:szCs w:val="24"/>
        </w:rPr>
        <w:t>pomoc w przygotowaniu części administracyjnej wniosków grantowych;</w:t>
      </w:r>
    </w:p>
    <w:p w14:paraId="5E67ACEA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 w:themeColor="text1"/>
          <w:szCs w:val="24"/>
        </w:rPr>
        <w:t>obsługa przesyłek – zapewnienie właściwego obiegu dokumentacji związanej z przesyłką,</w:t>
      </w:r>
      <w:r w:rsidRPr="00054C2D">
        <w:rPr>
          <w:rFonts w:asciiTheme="majorHAnsi" w:hAnsiTheme="majorHAnsi" w:cstheme="majorHAnsi"/>
          <w:szCs w:val="24"/>
        </w:rPr>
        <w:br/>
      </w:r>
      <w:r w:rsidRPr="00054C2D">
        <w:rPr>
          <w:rFonts w:asciiTheme="majorHAnsi" w:hAnsiTheme="majorHAnsi" w:cstheme="majorHAnsi"/>
          <w:color w:val="000000" w:themeColor="text1"/>
          <w:szCs w:val="24"/>
        </w:rPr>
        <w:t>w tym realizację formalności związanych z odprawami celnymi przesyłek zagranicznych;</w:t>
      </w:r>
    </w:p>
    <w:p w14:paraId="4A616366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 w:themeColor="text1"/>
          <w:szCs w:val="24"/>
        </w:rPr>
        <w:t>kompletowanie dokumentacji odczynników oraz sprzętu Laboratorium;</w:t>
      </w:r>
    </w:p>
    <w:p w14:paraId="152F2A75" w14:textId="77777777" w:rsidR="00054C2D" w:rsidRPr="00E22749" w:rsidRDefault="00054C2D" w:rsidP="00054C2D">
      <w:pPr>
        <w:numPr>
          <w:ilvl w:val="0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/>
          <w:szCs w:val="24"/>
        </w:rPr>
        <w:t>organizacja wyjazdów służbowych pracowników Laboratorium oraz dbałość o terminowe zgłaszanie i rozliczanie delegacji krajowych i zagranicznych we współpracy z Działem Zarządzania Zasobami Ludzkimi;</w:t>
      </w:r>
    </w:p>
    <w:p w14:paraId="225931A9" w14:textId="4BFCF179" w:rsidR="00081691" w:rsidRPr="00054C2D" w:rsidRDefault="00081691" w:rsidP="00054C2D">
      <w:pPr>
        <w:numPr>
          <w:ilvl w:val="0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organizacja wizyt gości zewnętrznych</w:t>
      </w:r>
      <w:r w:rsidR="009324E1">
        <w:rPr>
          <w:rFonts w:asciiTheme="majorHAnsi" w:hAnsiTheme="majorHAnsi" w:cstheme="majorHAnsi"/>
          <w:color w:val="000000"/>
          <w:szCs w:val="24"/>
        </w:rPr>
        <w:t xml:space="preserve"> przyjmowanych przez Laboratorium;</w:t>
      </w:r>
    </w:p>
    <w:p w14:paraId="4D7C7B48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 w:themeColor="text1"/>
          <w:szCs w:val="24"/>
        </w:rPr>
        <w:t>współpraca z działem Zarządzania Zasobami Ludzkimi w zakresie zawierania umów w tym umów cywilno-prawnych;</w:t>
      </w:r>
    </w:p>
    <w:p w14:paraId="3B925C83" w14:textId="33B804EF" w:rsidR="00054C2D" w:rsidRPr="00E22749" w:rsidRDefault="00054C2D" w:rsidP="00054C2D">
      <w:pPr>
        <w:numPr>
          <w:ilvl w:val="0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/>
          <w:szCs w:val="24"/>
        </w:rPr>
        <w:t>dbanie o dobrą organizację pracy, ewidencjonowanie zasobów Laboratorium oraz porządek i ład</w:t>
      </w:r>
      <w:r w:rsidR="0059000A">
        <w:rPr>
          <w:rFonts w:asciiTheme="majorHAnsi" w:hAnsiTheme="majorHAnsi" w:cstheme="majorHAnsi"/>
          <w:color w:val="000000"/>
          <w:szCs w:val="24"/>
        </w:rPr>
        <w:t>;</w:t>
      </w:r>
    </w:p>
    <w:p w14:paraId="0E610442" w14:textId="6A0505C3" w:rsidR="0059000A" w:rsidRPr="00054C2D" w:rsidRDefault="0059000A" w:rsidP="00054C2D">
      <w:pPr>
        <w:numPr>
          <w:ilvl w:val="0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59000A">
        <w:rPr>
          <w:rFonts w:asciiTheme="majorHAnsi" w:hAnsiTheme="majorHAnsi" w:cstheme="majorHAnsi"/>
          <w:color w:val="333333"/>
          <w:szCs w:val="24"/>
        </w:rPr>
        <w:t>prowadzenie i aktualizowanie ewidencji wyposażenia i sprzętu Laboratorium oraz współpraca z Działem Finansowo-Księgowym w zakresie ewidencji majątku;</w:t>
      </w:r>
    </w:p>
    <w:p w14:paraId="78F3E1E2" w14:textId="77777777" w:rsidR="00054C2D" w:rsidRPr="00054C2D" w:rsidRDefault="00054C2D" w:rsidP="00054C2D">
      <w:pPr>
        <w:numPr>
          <w:ilvl w:val="0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/>
          <w:szCs w:val="24"/>
        </w:rPr>
        <w:t>pełnienie funkcji koordynatora ds. BHP:</w:t>
      </w:r>
    </w:p>
    <w:p w14:paraId="3F2D8234" w14:textId="77777777" w:rsidR="00054C2D" w:rsidRPr="00054C2D" w:rsidRDefault="00054C2D" w:rsidP="00054C2D">
      <w:pPr>
        <w:numPr>
          <w:ilvl w:val="1"/>
          <w:numId w:val="12"/>
        </w:numPr>
        <w:shd w:val="clear" w:color="auto" w:fill="FFFFFF" w:themeFill="background1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 w:themeColor="text1"/>
          <w:szCs w:val="24"/>
        </w:rPr>
        <w:t>przeprowadzanie stanowiskowych szkoleń BHP, wprowadzanie osób rozpoczynających pracę oraz weryfikacja czynników szkodliwych na potrzeby profilaktycznych badań lekarskich</w:t>
      </w:r>
    </w:p>
    <w:p w14:paraId="3649B1F6" w14:textId="459F84E2" w:rsidR="00A6615F" w:rsidRPr="00A154BA" w:rsidRDefault="00054C2D" w:rsidP="00054C2D">
      <w:pPr>
        <w:numPr>
          <w:ilvl w:val="1"/>
          <w:numId w:val="12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054C2D">
        <w:rPr>
          <w:rFonts w:asciiTheme="majorHAnsi" w:hAnsiTheme="majorHAnsi" w:cstheme="majorHAnsi"/>
          <w:color w:val="000000"/>
          <w:szCs w:val="24"/>
        </w:rPr>
        <w:t>nadzorowanie bezpieczeństwa pracy w laboratoriach, prowadzenie ewidencji (online) zagrożeń biologicznych oraz substancji chemicznych używanych w Laboratorium, opracowywanie oceny ryzyka zawodowego</w:t>
      </w:r>
    </w:p>
    <w:p w14:paraId="34DFC76C" w14:textId="44D9020D" w:rsidR="00A154BA" w:rsidRPr="00A154BA" w:rsidRDefault="00A154BA" w:rsidP="00A154BA">
      <w:pPr>
        <w:shd w:val="clear" w:color="auto" w:fill="FFFFFF"/>
        <w:spacing w:before="100" w:beforeAutospacing="1" w:after="0"/>
        <w:ind w:left="1076"/>
        <w:jc w:val="both"/>
        <w:rPr>
          <w:rFonts w:asciiTheme="majorHAnsi" w:hAnsiTheme="majorHAnsi" w:cstheme="majorHAnsi"/>
          <w:color w:val="333333"/>
          <w:szCs w:val="24"/>
        </w:rPr>
      </w:pPr>
      <w:r w:rsidRPr="00A154BA">
        <w:rPr>
          <w:rFonts w:asciiTheme="majorHAnsi" w:eastAsia="Calibri" w:hAnsiTheme="majorHAnsi" w:cstheme="majorHAnsi"/>
          <w:szCs w:val="24"/>
        </w:rPr>
        <w:t>udział w przygotowaniu i organizacji przestrzeni laboratoryjnej i biurowej przed rozpoczęciem funkcjonowania Laboratorium;</w:t>
      </w:r>
    </w:p>
    <w:p w14:paraId="505D0489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Wymagania</w:t>
      </w:r>
    </w:p>
    <w:p w14:paraId="2543BE4F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000000"/>
          <w:szCs w:val="24"/>
        </w:rPr>
        <w:t>wykształcenie: wyższe, preferowane biologia, biotechnologia bądź pokrewne,</w:t>
      </w:r>
    </w:p>
    <w:p w14:paraId="32E89BCA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000000"/>
          <w:szCs w:val="24"/>
        </w:rPr>
        <w:t>biegła znajomość języka polskiego w mowie i piśmie,</w:t>
      </w:r>
    </w:p>
    <w:p w14:paraId="20AD6BFA" w14:textId="543090FA" w:rsidR="00AA14EA" w:rsidRPr="00AA14EA" w:rsidRDefault="00AA14EA" w:rsidP="00AA14EA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333333"/>
          <w:szCs w:val="24"/>
        </w:rPr>
        <w:lastRenderedPageBreak/>
        <w:t xml:space="preserve">znajomość jęz. angielskiego na poziomie </w:t>
      </w:r>
      <w:r w:rsidR="00104CC2">
        <w:rPr>
          <w:rFonts w:asciiTheme="majorHAnsi" w:hAnsiTheme="majorHAnsi" w:cstheme="majorHAnsi"/>
          <w:color w:val="333333"/>
          <w:szCs w:val="24"/>
        </w:rPr>
        <w:t>bardzo dobrym</w:t>
      </w:r>
      <w:r w:rsidRPr="00AA14EA">
        <w:rPr>
          <w:rFonts w:asciiTheme="majorHAnsi" w:hAnsiTheme="majorHAnsi" w:cstheme="majorHAnsi"/>
          <w:color w:val="333333"/>
          <w:szCs w:val="24"/>
        </w:rPr>
        <w:t>,</w:t>
      </w:r>
    </w:p>
    <w:p w14:paraId="38141642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000000"/>
          <w:szCs w:val="24"/>
        </w:rPr>
        <w:t>doskonała umiejętność posługiwania się pakietem MS Office (ze szczególnym uwzględnieniem MS Excel),</w:t>
      </w:r>
    </w:p>
    <w:p w14:paraId="75A6C3E8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000000"/>
          <w:szCs w:val="24"/>
        </w:rPr>
        <w:t>znajomość specyfiki pracy w środowisku naukowym, dodatkowym atutem będzie praktyczne doświadczenie laboratoryjne w zakresie biologii molekularnej, strukturalnej lub komórkowej,</w:t>
      </w:r>
    </w:p>
    <w:p w14:paraId="19B684A2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/>
        <w:spacing w:before="100" w:beforeAutospacing="1" w:after="0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000000"/>
          <w:szCs w:val="24"/>
        </w:rPr>
        <w:t>bardzo dobra komunikacja pisemna i ustna,</w:t>
      </w:r>
    </w:p>
    <w:p w14:paraId="0A0AFD51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color w:val="242424"/>
          <w:szCs w:val="24"/>
        </w:rPr>
      </w:pPr>
      <w:r w:rsidRPr="00AA14EA">
        <w:rPr>
          <w:rFonts w:asciiTheme="majorHAnsi" w:hAnsiTheme="majorHAnsi" w:cstheme="majorHAnsi"/>
          <w:color w:val="242424"/>
          <w:szCs w:val="24"/>
        </w:rPr>
        <w:t xml:space="preserve">bardzo dobra organizacja pracy oraz umiejętność efektywnego ustalania priorytetów </w:t>
      </w:r>
      <w:r w:rsidRPr="00AA14EA">
        <w:rPr>
          <w:rFonts w:asciiTheme="majorHAnsi" w:hAnsiTheme="majorHAnsi" w:cstheme="majorHAnsi"/>
          <w:color w:val="242424"/>
          <w:szCs w:val="24"/>
        </w:rPr>
        <w:br/>
        <w:t>w dynamicznym środowisku,</w:t>
      </w:r>
    </w:p>
    <w:p w14:paraId="62A4C452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color w:val="242424"/>
          <w:szCs w:val="24"/>
        </w:rPr>
      </w:pPr>
      <w:r w:rsidRPr="00AA14EA">
        <w:rPr>
          <w:rFonts w:asciiTheme="majorHAnsi" w:hAnsiTheme="majorHAnsi" w:cstheme="majorHAnsi"/>
          <w:color w:val="242424"/>
          <w:szCs w:val="24"/>
        </w:rPr>
        <w:t>umiejętność analitycznego podejścia do problemów oraz wyciągania wniosków,</w:t>
      </w:r>
    </w:p>
    <w:p w14:paraId="660C6AF5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color w:val="242424"/>
          <w:szCs w:val="24"/>
        </w:rPr>
      </w:pPr>
      <w:r w:rsidRPr="00AA14EA">
        <w:rPr>
          <w:rFonts w:asciiTheme="majorHAnsi" w:hAnsiTheme="majorHAnsi" w:cstheme="majorHAnsi"/>
          <w:color w:val="242424"/>
          <w:szCs w:val="24"/>
        </w:rPr>
        <w:t>rzetelność, dokładność oraz dbałość o wysoką jakość realizowanych zadań,</w:t>
      </w:r>
    </w:p>
    <w:p w14:paraId="05702BCC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color w:val="242424"/>
          <w:szCs w:val="24"/>
        </w:rPr>
      </w:pPr>
      <w:r w:rsidRPr="00AA14EA">
        <w:rPr>
          <w:rFonts w:asciiTheme="majorHAnsi" w:hAnsiTheme="majorHAnsi" w:cstheme="majorHAnsi"/>
          <w:color w:val="242424"/>
          <w:szCs w:val="24"/>
        </w:rPr>
        <w:t>umiejętność pracy pod presją czasu przy zachowaniu terminowości i określonych standardów,</w:t>
      </w:r>
    </w:p>
    <w:p w14:paraId="3B4CEF13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color w:val="242424"/>
          <w:szCs w:val="24"/>
        </w:rPr>
      </w:pPr>
      <w:r w:rsidRPr="00AA14EA">
        <w:rPr>
          <w:rFonts w:asciiTheme="majorHAnsi" w:hAnsiTheme="majorHAnsi" w:cstheme="majorHAnsi"/>
          <w:color w:val="242424"/>
          <w:szCs w:val="24"/>
        </w:rPr>
        <w:t xml:space="preserve">samodzielność w działaniu, </w:t>
      </w:r>
      <w:proofErr w:type="spellStart"/>
      <w:r w:rsidRPr="00AA14EA">
        <w:rPr>
          <w:rFonts w:asciiTheme="majorHAnsi" w:hAnsiTheme="majorHAnsi" w:cstheme="majorHAnsi"/>
          <w:color w:val="242424"/>
          <w:szCs w:val="24"/>
        </w:rPr>
        <w:t>proaktywność</w:t>
      </w:r>
      <w:proofErr w:type="spellEnd"/>
      <w:r w:rsidRPr="00AA14EA">
        <w:rPr>
          <w:rFonts w:asciiTheme="majorHAnsi" w:hAnsiTheme="majorHAnsi" w:cstheme="majorHAnsi"/>
          <w:color w:val="242424"/>
          <w:szCs w:val="24"/>
        </w:rPr>
        <w:t xml:space="preserve"> oraz odpowiedzialność za powierzone zadania,</w:t>
      </w:r>
    </w:p>
    <w:p w14:paraId="117C8E10" w14:textId="77777777" w:rsidR="00AA14EA" w:rsidRPr="00AA14EA" w:rsidRDefault="00AA14EA" w:rsidP="00AA14EA">
      <w:pPr>
        <w:numPr>
          <w:ilvl w:val="0"/>
          <w:numId w:val="19"/>
        </w:numPr>
        <w:shd w:val="clear" w:color="auto" w:fill="FFFFFF" w:themeFill="background1"/>
        <w:spacing w:beforeAutospacing="1" w:after="0"/>
        <w:jc w:val="both"/>
        <w:rPr>
          <w:rFonts w:asciiTheme="majorHAnsi" w:hAnsiTheme="majorHAnsi" w:cstheme="majorHAnsi"/>
          <w:color w:val="242424"/>
          <w:szCs w:val="24"/>
        </w:rPr>
      </w:pPr>
      <w:r w:rsidRPr="00AA14EA">
        <w:rPr>
          <w:rFonts w:asciiTheme="majorHAnsi" w:hAnsiTheme="majorHAnsi" w:cstheme="majorHAnsi"/>
          <w:color w:val="242424"/>
          <w:szCs w:val="24"/>
        </w:rPr>
        <w:t>wysoki poziom umiejętności komunikacyjnych,</w:t>
      </w:r>
    </w:p>
    <w:p w14:paraId="48C92E7B" w14:textId="7262AD56" w:rsidR="00734C03" w:rsidRPr="00AA14EA" w:rsidRDefault="00AA14EA" w:rsidP="00AA14EA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AA14EA">
        <w:rPr>
          <w:rFonts w:asciiTheme="majorHAnsi" w:hAnsiTheme="majorHAnsi" w:cstheme="majorHAnsi"/>
          <w:color w:val="000000" w:themeColor="text1"/>
          <w:szCs w:val="24"/>
        </w:rPr>
        <w:t>wysoka kultura osobista</w:t>
      </w:r>
      <w:r w:rsidR="00734C03" w:rsidRPr="00AA14EA">
        <w:rPr>
          <w:rFonts w:asciiTheme="majorHAnsi" w:hAnsiTheme="majorHAnsi" w:cstheme="majorHAnsi"/>
          <w:color w:val="333333"/>
          <w:szCs w:val="24"/>
        </w:rPr>
        <w:t>. </w:t>
      </w:r>
    </w:p>
    <w:p w14:paraId="287D480F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Oferujemy</w:t>
      </w:r>
    </w:p>
    <w:p w14:paraId="35614E2B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Umowę o pracę (pierwsza umowa na okres próbny 3 miesięcy)</w:t>
      </w:r>
    </w:p>
    <w:p w14:paraId="71009DC9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Wynagrodzenie miesięczne: 7 300 PLN brutto; trzyskładnikowe wynagrodzenie składające się z: wynagrodzenia zasadniczego, dodatku motywacyjnego i dodatku stażowego (kwota 7000 PLN brutto) oraz dodatku za pełnienie funkcji koordynatora ds. BHP (kwota 300 PLN brutto)</w:t>
      </w:r>
    </w:p>
    <w:p w14:paraId="3FB223E0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Możliwość ustalenia indywidualnego/ruchomego rozkładu czasu pracy (rozpoczęcie pracy między 7.00 a 10.00)</w:t>
      </w:r>
    </w:p>
    <w:p w14:paraId="30172BF5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Wymiar urlopu: 26 dni wynikające z Kodeksu pracy oraz dodatkowy urlop płatny począwszy od 2 roku zatrudnienia</w:t>
      </w:r>
    </w:p>
    <w:p w14:paraId="03FE18D8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13 pensję (po przepracowaniu min. 6 miesięcy kalendarzowych w danym roku)</w:t>
      </w:r>
    </w:p>
    <w:p w14:paraId="460BCAD8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 xml:space="preserve">Dofinansowanie do karty </w:t>
      </w:r>
      <w:proofErr w:type="spellStart"/>
      <w:r w:rsidRPr="0078587D">
        <w:rPr>
          <w:rFonts w:asciiTheme="majorHAnsi" w:hAnsiTheme="majorHAnsi" w:cstheme="majorHAnsi"/>
          <w:color w:val="333333"/>
          <w:szCs w:val="24"/>
        </w:rPr>
        <w:t>Multisport</w:t>
      </w:r>
      <w:proofErr w:type="spellEnd"/>
    </w:p>
    <w:p w14:paraId="4D719909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 xml:space="preserve">Atrakcyjny pakiet socjalny </w:t>
      </w:r>
    </w:p>
    <w:p w14:paraId="1A08BC92" w14:textId="77777777" w:rsidR="007868B8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Współfinansowane prywatne ubezpieczenie medyczne</w:t>
      </w:r>
    </w:p>
    <w:p w14:paraId="5833FC62" w14:textId="3A6BBC72" w:rsidR="00AF40B5" w:rsidRPr="0078587D" w:rsidRDefault="007868B8" w:rsidP="009F7EB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333333"/>
          <w:szCs w:val="24"/>
        </w:rPr>
      </w:pPr>
      <w:r w:rsidRPr="0078587D">
        <w:rPr>
          <w:rFonts w:asciiTheme="majorHAnsi" w:hAnsiTheme="majorHAnsi" w:cstheme="majorHAnsi"/>
          <w:color w:val="333333"/>
          <w:szCs w:val="24"/>
        </w:rPr>
        <w:t>Pracę w przyjaznym środowisku w czołowej instytucji badawczej</w:t>
      </w:r>
      <w:r w:rsidR="00AF40B5" w:rsidRPr="0078587D">
        <w:rPr>
          <w:rFonts w:asciiTheme="majorHAnsi" w:eastAsia="Times New Roman" w:hAnsiTheme="majorHAnsi" w:cstheme="majorHAnsi"/>
          <w:color w:val="333333"/>
          <w:szCs w:val="24"/>
        </w:rPr>
        <w:t> </w:t>
      </w:r>
    </w:p>
    <w:p w14:paraId="0B8231C8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lastRenderedPageBreak/>
        <w:t>Jak aplikować</w:t>
      </w:r>
    </w:p>
    <w:p w14:paraId="1CBC6E58" w14:textId="31E83812" w:rsidR="00222CE0" w:rsidRDefault="6DA93D58" w:rsidP="3A77B8D1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Termin składania zgłoszeń: </w:t>
      </w:r>
      <w:r w:rsidR="009B172A" w:rsidRPr="00326831">
        <w:rPr>
          <w:rFonts w:asciiTheme="majorHAnsi" w:eastAsia="Arial" w:hAnsiTheme="majorHAnsi" w:cstheme="majorBidi"/>
        </w:rPr>
        <w:t>2</w:t>
      </w:r>
      <w:r w:rsidR="00326831" w:rsidRPr="00326831">
        <w:rPr>
          <w:rFonts w:asciiTheme="majorHAnsi" w:eastAsia="Arial" w:hAnsiTheme="majorHAnsi" w:cstheme="majorBidi"/>
        </w:rPr>
        <w:t>5</w:t>
      </w:r>
      <w:r w:rsidR="00EF197A" w:rsidRPr="00326831">
        <w:rPr>
          <w:rFonts w:asciiTheme="majorHAnsi" w:eastAsia="Arial" w:hAnsiTheme="majorHAnsi" w:cstheme="majorBidi"/>
        </w:rPr>
        <w:t>.0</w:t>
      </w:r>
      <w:r w:rsidR="00B8235F" w:rsidRPr="00326831">
        <w:rPr>
          <w:rFonts w:asciiTheme="majorHAnsi" w:eastAsia="Arial" w:hAnsiTheme="majorHAnsi" w:cstheme="majorBidi"/>
        </w:rPr>
        <w:t>9</w:t>
      </w:r>
      <w:r w:rsidR="00EF197A" w:rsidRPr="00326831">
        <w:rPr>
          <w:rFonts w:asciiTheme="majorHAnsi" w:eastAsia="Arial" w:hAnsiTheme="majorHAnsi" w:cstheme="majorBidi"/>
        </w:rPr>
        <w:t>.2026</w:t>
      </w:r>
      <w:r w:rsidR="00EF197A">
        <w:rPr>
          <w:rFonts w:asciiTheme="majorHAnsi" w:eastAsia="Arial" w:hAnsiTheme="majorHAnsi" w:cstheme="majorBidi"/>
        </w:rPr>
        <w:t>.</w:t>
      </w:r>
    </w:p>
    <w:p w14:paraId="0DCDDB5C" w14:textId="7C36B051" w:rsidR="00610FF4" w:rsidRPr="00F16638" w:rsidRDefault="00610FF4" w:rsidP="3A77B8D1">
      <w:pPr>
        <w:pStyle w:val="Listapunktowana"/>
        <w:rPr>
          <w:rFonts w:asciiTheme="majorHAnsi" w:eastAsia="Arial" w:hAnsiTheme="majorHAnsi" w:cstheme="majorBidi"/>
        </w:rPr>
      </w:pPr>
      <w:r>
        <w:rPr>
          <w:rFonts w:asciiTheme="majorHAnsi" w:eastAsia="Arial" w:hAnsiTheme="majorHAnsi" w:cstheme="majorBidi"/>
        </w:rPr>
        <w:t>Aplikacja musi zawierać CV</w:t>
      </w:r>
    </w:p>
    <w:p w14:paraId="75E7954A" w14:textId="4848EA44" w:rsidR="00610FF4" w:rsidRPr="00610FF4" w:rsidRDefault="6DA93D58" w:rsidP="00610FF4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>Aplikuj, korzystając z formularza</w:t>
      </w:r>
      <w:hyperlink r:id="rId7" w:history="1">
        <w:r w:rsidR="00430B88" w:rsidRPr="002C0A9F">
          <w:rPr>
            <w:rStyle w:val="Hipercze"/>
            <w:rFonts w:asciiTheme="majorHAnsi" w:eastAsia="Arial" w:hAnsiTheme="majorHAnsi" w:cstheme="majorBidi"/>
          </w:rPr>
          <w:t xml:space="preserve"> </w:t>
        </w:r>
        <w:proofErr w:type="spellStart"/>
        <w:r w:rsidR="00430B88" w:rsidRPr="002C0A9F">
          <w:rPr>
            <w:rStyle w:val="Hipercze"/>
            <w:rFonts w:asciiTheme="majorHAnsi" w:eastAsia="Arial" w:hAnsiTheme="majorHAnsi" w:cstheme="majorBidi"/>
          </w:rPr>
          <w:t>eRecruiter</w:t>
        </w:r>
        <w:proofErr w:type="spellEnd"/>
      </w:hyperlink>
    </w:p>
    <w:p w14:paraId="0E003251" w14:textId="77777777" w:rsidR="00222CE0" w:rsidRPr="00F16638" w:rsidRDefault="002C529B" w:rsidP="001B6FC2">
      <w:pPr>
        <w:pStyle w:val="Listapunktowana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Dołącz do aplikacji klauzulę: „Wyrażam zgodę na przetwarzanie moich danych osobowych, zawartych w dokumentach aplikacyjnych przez Międzynarodowy Instytut Biologii Molekularnej i Komórkowej w Warszawie, ul. Księcia </w:t>
      </w:r>
      <w:proofErr w:type="spellStart"/>
      <w:r w:rsidRPr="00F16638">
        <w:rPr>
          <w:rFonts w:asciiTheme="majorHAnsi" w:eastAsia="Arial" w:hAnsiTheme="majorHAnsi" w:cstheme="majorHAnsi"/>
        </w:rPr>
        <w:t>Trojdena</w:t>
      </w:r>
      <w:proofErr w:type="spellEnd"/>
      <w:r w:rsidRPr="00F16638">
        <w:rPr>
          <w:rFonts w:asciiTheme="majorHAnsi" w:eastAsia="Arial" w:hAnsiTheme="majorHAnsi" w:cstheme="majorHAnsi"/>
        </w:rPr>
        <w:t xml:space="preserve"> 4, 02-109 Warszawa, w celu przeprowadzenia obecnego procesu rekrutacji”.</w:t>
      </w:r>
    </w:p>
    <w:p w14:paraId="38970C11" w14:textId="1AE5EE36" w:rsidR="00222CE0" w:rsidRPr="00A956C4" w:rsidRDefault="6DA93D58" w:rsidP="00A956C4">
      <w:pPr>
        <w:pStyle w:val="Listapunktowana"/>
        <w:jc w:val="both"/>
        <w:rPr>
          <w:rFonts w:asciiTheme="majorHAnsi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Pani/Pana dane osobowe będą przetwarzane w celu przeprowadzenia postępowania </w:t>
      </w:r>
      <w:r w:rsidR="001B6FC2" w:rsidRPr="00A956C4">
        <w:rPr>
          <w:rFonts w:asciiTheme="majorHAnsi" w:eastAsia="Arial" w:hAnsiTheme="majorHAnsi" w:cstheme="majorBidi"/>
        </w:rPr>
        <w:t>r</w:t>
      </w:r>
      <w:r w:rsidRPr="00A956C4">
        <w:rPr>
          <w:rFonts w:asciiTheme="majorHAnsi" w:eastAsia="Arial" w:hAnsiTheme="majorHAnsi" w:cstheme="majorBidi"/>
        </w:rPr>
        <w:t xml:space="preserve">ekrutacyjnego przez Międzynarodowy Instytut Biologii Molekularnej i Komórkowej </w:t>
      </w:r>
      <w:r w:rsidR="00A956C4">
        <w:rPr>
          <w:rFonts w:asciiTheme="majorHAnsi" w:eastAsia="Arial" w:hAnsiTheme="majorHAnsi" w:cstheme="majorBidi"/>
        </w:rPr>
        <w:br/>
      </w:r>
      <w:r w:rsidRPr="00A956C4">
        <w:rPr>
          <w:rFonts w:asciiTheme="majorHAnsi" w:eastAsia="Arial" w:hAnsiTheme="majorHAnsi" w:cstheme="majorBidi"/>
        </w:rPr>
        <w:t xml:space="preserve">w Warszawie. Pełna </w:t>
      </w:r>
      <w:hyperlink r:id="rId8" w:history="1">
        <w:r w:rsidR="7C8C7B87" w:rsidRPr="00A956C4">
          <w:rPr>
            <w:rStyle w:val="Hipercze"/>
            <w:rFonts w:asciiTheme="majorHAnsi" w:eastAsia="Arial" w:hAnsiTheme="majorHAnsi" w:cstheme="majorBidi"/>
          </w:rPr>
          <w:t>informacja o przetwarzaniu danych osobowych</w:t>
        </w:r>
      </w:hyperlink>
      <w:r w:rsidRPr="00A956C4">
        <w:rPr>
          <w:rFonts w:asciiTheme="majorHAnsi" w:eastAsia="Arial" w:hAnsiTheme="majorHAnsi" w:cstheme="majorBidi"/>
        </w:rPr>
        <w:t xml:space="preserve"> jest dostępna online.</w:t>
      </w:r>
    </w:p>
    <w:p w14:paraId="15B6BC53" w14:textId="39E412E9" w:rsidR="00222CE0" w:rsidRPr="00F16638" w:rsidRDefault="00222CE0">
      <w:pPr>
        <w:pStyle w:val="Listapunktowana"/>
        <w:rPr>
          <w:rFonts w:asciiTheme="majorHAnsi" w:hAnsiTheme="majorHAnsi" w:cstheme="majorHAnsi"/>
        </w:rPr>
      </w:pPr>
      <w:hyperlink r:id="rId9">
        <w:r w:rsidRPr="00F16638">
          <w:rPr>
            <w:rFonts w:asciiTheme="majorHAnsi" w:eastAsia="Arial" w:hAnsiTheme="majorHAnsi" w:cstheme="majorHAnsi"/>
            <w:color w:val="0563C1"/>
            <w:szCs w:val="24"/>
            <w:u w:val="single"/>
          </w:rPr>
          <w:t>Procedura zgłaszania nieprawidłowości, podejmowania działań następczych i ochrony sygnalistów</w:t>
        </w:r>
      </w:hyperlink>
      <w:r w:rsidR="002C529B" w:rsidRPr="00F16638">
        <w:rPr>
          <w:rFonts w:asciiTheme="majorHAnsi" w:eastAsia="Arial" w:hAnsiTheme="majorHAnsi" w:cstheme="majorHAnsi"/>
        </w:rPr>
        <w:t xml:space="preserve"> jest dostępna online.</w:t>
      </w:r>
    </w:p>
    <w:p w14:paraId="1E636EF5" w14:textId="3EB8012A" w:rsidR="00222CE0" w:rsidRPr="00F16638" w:rsidRDefault="002C529B" w:rsidP="001B6FC2">
      <w:pPr>
        <w:spacing w:before="240" w:after="60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Na rozmowę kwalifikacyjną zaprosimy wybranych kandydatów</w:t>
      </w:r>
      <w:r w:rsidR="001B6FC2">
        <w:rPr>
          <w:rFonts w:asciiTheme="majorHAnsi" w:eastAsia="Arial" w:hAnsiTheme="majorHAnsi" w:cstheme="majorHAnsi"/>
        </w:rPr>
        <w:t xml:space="preserve">, którzy dostarczą komplet wymaganych dokumentów. </w:t>
      </w:r>
    </w:p>
    <w:sectPr w:rsidR="00222CE0" w:rsidRPr="00F16638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4D03C8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C4303C"/>
    <w:multiLevelType w:val="hybridMultilevel"/>
    <w:tmpl w:val="ED0691BC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2A07E7C"/>
    <w:multiLevelType w:val="hybridMultilevel"/>
    <w:tmpl w:val="63E2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96EBA"/>
    <w:multiLevelType w:val="hybridMultilevel"/>
    <w:tmpl w:val="4D8C86B0"/>
    <w:lvl w:ilvl="0" w:tplc="FFFFFFFF">
      <w:start w:val="1"/>
      <w:numFmt w:val="decimal"/>
      <w:lvlText w:val="%1."/>
      <w:lvlJc w:val="left"/>
      <w:pPr>
        <w:ind w:left="1510" w:hanging="360"/>
      </w:p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</w:lvl>
    <w:lvl w:ilvl="3" w:tplc="FFFFFFFF" w:tentative="1">
      <w:start w:val="1"/>
      <w:numFmt w:val="decimal"/>
      <w:lvlText w:val="%4."/>
      <w:lvlJc w:val="left"/>
      <w:pPr>
        <w:ind w:left="3670" w:hanging="360"/>
      </w:p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</w:lvl>
    <w:lvl w:ilvl="6" w:tplc="FFFFFFFF" w:tentative="1">
      <w:start w:val="1"/>
      <w:numFmt w:val="decimal"/>
      <w:lvlText w:val="%7."/>
      <w:lvlJc w:val="left"/>
      <w:pPr>
        <w:ind w:left="5830" w:hanging="360"/>
      </w:p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2" w15:restartNumberingAfterBreak="0">
    <w:nsid w:val="27006BDF"/>
    <w:multiLevelType w:val="hybridMultilevel"/>
    <w:tmpl w:val="28AA7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633DF"/>
    <w:multiLevelType w:val="multilevel"/>
    <w:tmpl w:val="843A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D82A66"/>
    <w:multiLevelType w:val="hybridMultilevel"/>
    <w:tmpl w:val="77EE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655B2"/>
    <w:multiLevelType w:val="multilevel"/>
    <w:tmpl w:val="9A0668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BA7963"/>
    <w:multiLevelType w:val="hybridMultilevel"/>
    <w:tmpl w:val="3482C292"/>
    <w:lvl w:ilvl="0" w:tplc="91AE4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81A"/>
    <w:multiLevelType w:val="hybridMultilevel"/>
    <w:tmpl w:val="58BC9EF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8" w15:restartNumberingAfterBreak="0">
    <w:nsid w:val="4E77631E"/>
    <w:multiLevelType w:val="hybridMultilevel"/>
    <w:tmpl w:val="68CE442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1C7066B"/>
    <w:multiLevelType w:val="multilevel"/>
    <w:tmpl w:val="A80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45548E"/>
    <w:multiLevelType w:val="multilevel"/>
    <w:tmpl w:val="12BE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14C2B"/>
    <w:multiLevelType w:val="hybridMultilevel"/>
    <w:tmpl w:val="D9DC5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83965"/>
    <w:multiLevelType w:val="hybridMultilevel"/>
    <w:tmpl w:val="B762B69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CAA4BC0"/>
    <w:multiLevelType w:val="multilevel"/>
    <w:tmpl w:val="B322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E14B5C"/>
    <w:multiLevelType w:val="multilevel"/>
    <w:tmpl w:val="8F7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459990">
    <w:abstractNumId w:val="8"/>
  </w:num>
  <w:num w:numId="2" w16cid:durableId="1286421324">
    <w:abstractNumId w:val="6"/>
  </w:num>
  <w:num w:numId="3" w16cid:durableId="1973051659">
    <w:abstractNumId w:val="5"/>
  </w:num>
  <w:num w:numId="4" w16cid:durableId="1098872960">
    <w:abstractNumId w:val="4"/>
  </w:num>
  <w:num w:numId="5" w16cid:durableId="30883593">
    <w:abstractNumId w:val="7"/>
  </w:num>
  <w:num w:numId="6" w16cid:durableId="191849132">
    <w:abstractNumId w:val="3"/>
  </w:num>
  <w:num w:numId="7" w16cid:durableId="1509908606">
    <w:abstractNumId w:val="2"/>
  </w:num>
  <w:num w:numId="8" w16cid:durableId="295335357">
    <w:abstractNumId w:val="1"/>
  </w:num>
  <w:num w:numId="9" w16cid:durableId="124736151">
    <w:abstractNumId w:val="0"/>
  </w:num>
  <w:num w:numId="10" w16cid:durableId="1904440371">
    <w:abstractNumId w:val="12"/>
  </w:num>
  <w:num w:numId="11" w16cid:durableId="6251143">
    <w:abstractNumId w:val="14"/>
  </w:num>
  <w:num w:numId="12" w16cid:durableId="497044201">
    <w:abstractNumId w:val="17"/>
  </w:num>
  <w:num w:numId="13" w16cid:durableId="794904856">
    <w:abstractNumId w:val="16"/>
  </w:num>
  <w:num w:numId="14" w16cid:durableId="695010018">
    <w:abstractNumId w:val="21"/>
  </w:num>
  <w:num w:numId="15" w16cid:durableId="1314991769">
    <w:abstractNumId w:val="18"/>
  </w:num>
  <w:num w:numId="16" w16cid:durableId="606960811">
    <w:abstractNumId w:val="11"/>
  </w:num>
  <w:num w:numId="17" w16cid:durableId="720709433">
    <w:abstractNumId w:val="9"/>
  </w:num>
  <w:num w:numId="18" w16cid:durableId="2006198953">
    <w:abstractNumId w:val="23"/>
  </w:num>
  <w:num w:numId="19" w16cid:durableId="1053039823">
    <w:abstractNumId w:val="19"/>
  </w:num>
  <w:num w:numId="20" w16cid:durableId="160439662">
    <w:abstractNumId w:val="20"/>
  </w:num>
  <w:num w:numId="21" w16cid:durableId="1125083273">
    <w:abstractNumId w:val="24"/>
  </w:num>
  <w:num w:numId="22" w16cid:durableId="912811365">
    <w:abstractNumId w:val="15"/>
  </w:num>
  <w:num w:numId="23" w16cid:durableId="458569410">
    <w:abstractNumId w:val="13"/>
  </w:num>
  <w:num w:numId="24" w16cid:durableId="1691450666">
    <w:abstractNumId w:val="10"/>
  </w:num>
  <w:num w:numId="25" w16cid:durableId="10108359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C2D"/>
    <w:rsid w:val="0006063C"/>
    <w:rsid w:val="00074964"/>
    <w:rsid w:val="00081691"/>
    <w:rsid w:val="000B6C65"/>
    <w:rsid w:val="000F0C73"/>
    <w:rsid w:val="000F2D9F"/>
    <w:rsid w:val="00104CC2"/>
    <w:rsid w:val="0015074B"/>
    <w:rsid w:val="001654D0"/>
    <w:rsid w:val="001B6FC2"/>
    <w:rsid w:val="001C7A9E"/>
    <w:rsid w:val="00222CE0"/>
    <w:rsid w:val="0026039E"/>
    <w:rsid w:val="0029639D"/>
    <w:rsid w:val="002B6E6D"/>
    <w:rsid w:val="002C0A9F"/>
    <w:rsid w:val="002C529B"/>
    <w:rsid w:val="00305C35"/>
    <w:rsid w:val="00326831"/>
    <w:rsid w:val="00326F90"/>
    <w:rsid w:val="0032742A"/>
    <w:rsid w:val="00377D80"/>
    <w:rsid w:val="003938BB"/>
    <w:rsid w:val="003A2DD6"/>
    <w:rsid w:val="003C17FE"/>
    <w:rsid w:val="003E6595"/>
    <w:rsid w:val="00425A16"/>
    <w:rsid w:val="00430B88"/>
    <w:rsid w:val="004528EF"/>
    <w:rsid w:val="004942D9"/>
    <w:rsid w:val="004C5616"/>
    <w:rsid w:val="00541B63"/>
    <w:rsid w:val="0054272C"/>
    <w:rsid w:val="0056299C"/>
    <w:rsid w:val="00580C9A"/>
    <w:rsid w:val="0059000A"/>
    <w:rsid w:val="00591DE7"/>
    <w:rsid w:val="005D2575"/>
    <w:rsid w:val="00610FF4"/>
    <w:rsid w:val="00630CB8"/>
    <w:rsid w:val="00680D57"/>
    <w:rsid w:val="00691118"/>
    <w:rsid w:val="006A154C"/>
    <w:rsid w:val="00734C03"/>
    <w:rsid w:val="0078587D"/>
    <w:rsid w:val="007868B8"/>
    <w:rsid w:val="00796292"/>
    <w:rsid w:val="007B4066"/>
    <w:rsid w:val="007E48D8"/>
    <w:rsid w:val="007F5040"/>
    <w:rsid w:val="008E3504"/>
    <w:rsid w:val="008F4362"/>
    <w:rsid w:val="009324E1"/>
    <w:rsid w:val="00945D31"/>
    <w:rsid w:val="00954F39"/>
    <w:rsid w:val="009B172A"/>
    <w:rsid w:val="009B7DFF"/>
    <w:rsid w:val="009F7EB1"/>
    <w:rsid w:val="00A0539B"/>
    <w:rsid w:val="00A154BA"/>
    <w:rsid w:val="00A42F38"/>
    <w:rsid w:val="00A639F7"/>
    <w:rsid w:val="00A65B38"/>
    <w:rsid w:val="00A6615F"/>
    <w:rsid w:val="00A956C4"/>
    <w:rsid w:val="00AA14EA"/>
    <w:rsid w:val="00AA1A93"/>
    <w:rsid w:val="00AA1D8D"/>
    <w:rsid w:val="00AF40B5"/>
    <w:rsid w:val="00B01745"/>
    <w:rsid w:val="00B33790"/>
    <w:rsid w:val="00B47730"/>
    <w:rsid w:val="00B8235F"/>
    <w:rsid w:val="00BA621E"/>
    <w:rsid w:val="00BB1727"/>
    <w:rsid w:val="00BB446D"/>
    <w:rsid w:val="00C4376D"/>
    <w:rsid w:val="00CB0664"/>
    <w:rsid w:val="00CC398C"/>
    <w:rsid w:val="00D1070B"/>
    <w:rsid w:val="00D750FD"/>
    <w:rsid w:val="00E22749"/>
    <w:rsid w:val="00E22790"/>
    <w:rsid w:val="00E426BF"/>
    <w:rsid w:val="00E52374"/>
    <w:rsid w:val="00E53F70"/>
    <w:rsid w:val="00E748D4"/>
    <w:rsid w:val="00E825E4"/>
    <w:rsid w:val="00ED37BC"/>
    <w:rsid w:val="00ED7AA2"/>
    <w:rsid w:val="00EE33E8"/>
    <w:rsid w:val="00EF197A"/>
    <w:rsid w:val="00F16638"/>
    <w:rsid w:val="00F816CA"/>
    <w:rsid w:val="00FA7537"/>
    <w:rsid w:val="00FC5581"/>
    <w:rsid w:val="00FC693F"/>
    <w:rsid w:val="00FD2C87"/>
    <w:rsid w:val="00FE480E"/>
    <w:rsid w:val="0638B9CF"/>
    <w:rsid w:val="08CE654C"/>
    <w:rsid w:val="0DB112AF"/>
    <w:rsid w:val="2AE14CDC"/>
    <w:rsid w:val="2C31240D"/>
    <w:rsid w:val="3A77B8D1"/>
    <w:rsid w:val="4013813B"/>
    <w:rsid w:val="491111BE"/>
    <w:rsid w:val="6DA93D58"/>
    <w:rsid w:val="7C8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5FD93"/>
  <w14:defaultImageDpi w14:val="300"/>
  <w15:docId w15:val="{43B50B65-D471-4B97-8900-74D5530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aragraphpunkt1">
    <w:name w:val="paragraphpunkt1"/>
    <w:rsid w:val="0058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639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9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6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6C4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6C4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3504"/>
    <w:pPr>
      <w:spacing w:after="0" w:line="240" w:lineRule="auto"/>
    </w:pPr>
    <w:rPr>
      <w:rFonts w:ascii="Arial" w:hAnsi="Arial"/>
      <w:sz w:val="24"/>
    </w:rPr>
  </w:style>
  <w:style w:type="paragraph" w:styleId="NormalnyWeb">
    <w:name w:val="Normal (Web)"/>
    <w:basedOn w:val="Normalny"/>
    <w:uiPriority w:val="99"/>
    <w:rsid w:val="00054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F7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mcb.gov.pl/en/information-clause-for-recruitment-processes" TargetMode="External"/><Relationship Id="rId3" Type="http://schemas.openxmlformats.org/officeDocument/2006/relationships/styles" Target="styles.xml"/><Relationship Id="rId7" Type="http://schemas.openxmlformats.org/officeDocument/2006/relationships/hyperlink" Target="https://system.erecruiter.pl/FormTemplates/RecruitmentForm.aspx?WebID=b8cbbe55573d4d94b6a8712fe31d67d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imcb.gov.pl/images/other/Zarzadzenie%2013.2024%20w%20sprawie%20wprowadzenia%20regulaminu%20zglaszania%20przypadkow%20nieprawidlowosci%20dzialan%20nastepczyc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Specjalista ds. wsparcia laboratorium (k/m/n) - Laboratorium Splicingu RNA</vt:lpstr>
    </vt:vector>
  </TitlesOfParts>
  <Manager/>
  <Company/>
  <LinksUpToDate>false</LinksUpToDate>
  <CharactersWithSpaces>6061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Specjalista ds. wsparcia laboratorium (k/m/n) - Laboratorium Splicingu RNA</dc:title>
  <dc:subject>Ogłoszenie o pracę - wsparcie administracyjne Laboratorium Splicingu RNA</dc:subject>
  <dc:creator>python-docx</dc:creator>
  <cp:keywords>IIMCB, rekrutacja, stanowisko specjalistyczne, Laboratorium Splicingu RNA, WCAG 2.1</cp:keywords>
  <dc:description>Dokument przygotowany z uwzględnieniem zasad dostępności: tytuł dokumentu, nagłówki, interlinia 1,5, listy, opisowe linki i tekst alternatywny grafiki.</dc:description>
  <cp:lastModifiedBy>Aleksandra Janicka</cp:lastModifiedBy>
  <cp:revision>10</cp:revision>
  <dcterms:created xsi:type="dcterms:W3CDTF">2026-09-08T09:22:00Z</dcterms:created>
  <dcterms:modified xsi:type="dcterms:W3CDTF">2026-09-10T10:39:00Z</dcterms:modified>
  <cp:category>Ogłoszenie rekrutacyjne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b13693f1-394d-436d-b660-55548426e9c5</vt:lpwstr>
  </property>
</Properties>
</file>