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F39DB" w14:textId="77777777" w:rsidR="001878F5" w:rsidRDefault="001878F5" w:rsidP="001878F5">
      <w:pPr>
        <w:spacing w:after="0" w:line="240" w:lineRule="auto"/>
        <w:jc w:val="center"/>
        <w:rPr>
          <w:rFonts w:ascii="Times New Roman" w:eastAsia="Times New Roman" w:hAnsi="Times New Roman"/>
          <w:sz w:val="24"/>
          <w:szCs w:val="24"/>
          <w:lang w:val="en-GB" w:eastAsia="en-GB"/>
        </w:rPr>
      </w:pPr>
      <w:r>
        <w:rPr>
          <w:noProof/>
        </w:rPr>
        <w:drawing>
          <wp:inline distT="0" distB="0" distL="0" distR="0" wp14:anchorId="477B0414" wp14:editId="55584B88">
            <wp:extent cx="2362200" cy="923925"/>
            <wp:effectExtent l="0" t="0" r="0" b="0"/>
            <wp:docPr id="1073741825" name="officeArt object" descr="Znalezione obrazy dla zapytania iimcb logo"/>
            <wp:cNvGraphicFramePr/>
            <a:graphic xmlns:a="http://schemas.openxmlformats.org/drawingml/2006/main">
              <a:graphicData uri="http://schemas.openxmlformats.org/drawingml/2006/picture">
                <pic:pic xmlns:pic="http://schemas.openxmlformats.org/drawingml/2006/picture">
                  <pic:nvPicPr>
                    <pic:cNvPr id="1073741825" name="Znalezione obrazy dla zapytania iimcb logo" descr="Znalezione obrazy dla zapytania iimcb logo"/>
                    <pic:cNvPicPr>
                      <a:picLocks noChangeAspect="1"/>
                    </pic:cNvPicPr>
                  </pic:nvPicPr>
                  <pic:blipFill>
                    <a:blip r:embed="rId6"/>
                    <a:stretch>
                      <a:fillRect/>
                    </a:stretch>
                  </pic:blipFill>
                  <pic:spPr>
                    <a:xfrm>
                      <a:off x="0" y="0"/>
                      <a:ext cx="2362200" cy="923925"/>
                    </a:xfrm>
                    <a:prstGeom prst="rect">
                      <a:avLst/>
                    </a:prstGeom>
                    <a:ln w="12700" cap="flat">
                      <a:noFill/>
                      <a:miter lim="400000"/>
                    </a:ln>
                    <a:effectLst/>
                  </pic:spPr>
                </pic:pic>
              </a:graphicData>
            </a:graphic>
          </wp:inline>
        </w:drawing>
      </w:r>
    </w:p>
    <w:p w14:paraId="5A33C1EB" w14:textId="77777777" w:rsidR="00333DBE" w:rsidRDefault="002A5556" w:rsidP="00333DBE">
      <w:pPr>
        <w:spacing w:after="0" w:line="240" w:lineRule="auto"/>
        <w:jc w:val="center"/>
        <w:rPr>
          <w:rFonts w:eastAsiaTheme="minorHAnsi" w:cs="Calibri"/>
          <w:b/>
          <w:bCs/>
          <w:lang w:val="en-US" w:eastAsia="en-GB"/>
        </w:rPr>
      </w:pPr>
      <w:r w:rsidRPr="002A5556">
        <w:rPr>
          <w:rFonts w:ascii="Times New Roman" w:eastAsia="Times New Roman" w:hAnsi="Times New Roman"/>
          <w:sz w:val="24"/>
          <w:szCs w:val="24"/>
          <w:lang w:val="en-GB" w:eastAsia="en-GB"/>
        </w:rPr>
        <w:fldChar w:fldCharType="begin"/>
      </w:r>
      <w:r w:rsidR="00534B10">
        <w:rPr>
          <w:rFonts w:ascii="Times New Roman" w:eastAsia="Times New Roman" w:hAnsi="Times New Roman"/>
          <w:sz w:val="24"/>
          <w:szCs w:val="24"/>
          <w:lang w:val="en-GB" w:eastAsia="en-GB"/>
        </w:rPr>
        <w:instrText xml:space="preserve"> INCLUDEPICTURE "C:\\var\\folders\\fj\\3p2n2601331fpdt_jyzcf3tw0000gp\\T\\com.microsoft.Word\\WebArchiveCopyPasteTempFiles\\UTXLidSdMfp+g5SGv4dnmD1PrldAknkUgkEolEIpFIJBKJRCKRSCQSiUQikUgkEolEIpFIJBKJRCL51n+1maYuD5MD2QAAAABJRU5ErkJggg==" \* MERGEFORMAT </w:instrText>
      </w:r>
      <w:r w:rsidRPr="002A5556">
        <w:rPr>
          <w:rFonts w:ascii="Times New Roman" w:eastAsia="Times New Roman" w:hAnsi="Times New Roman"/>
          <w:sz w:val="24"/>
          <w:szCs w:val="24"/>
          <w:lang w:val="en-GB" w:eastAsia="en-GB"/>
        </w:rPr>
        <w:fldChar w:fldCharType="end"/>
      </w:r>
      <w:r w:rsidR="0062116E" w:rsidRPr="0062116E">
        <w:fldChar w:fldCharType="begin"/>
      </w:r>
      <w:r w:rsidR="0062116E" w:rsidRPr="001E1BCE">
        <w:rPr>
          <w:lang w:val="en-GB"/>
        </w:rPr>
        <w:instrText xml:space="preserve"> INCLUDEPICTURE "https://www.umg.edu.pl/sites/default/files/styles/thumbnail/public/ilustracje/hr_01_0.jpg?itok=qxI6bYgI" \* MERGEFORMATINET </w:instrText>
      </w:r>
      <w:r w:rsidR="0062116E" w:rsidRPr="0062116E">
        <w:fldChar w:fldCharType="end"/>
      </w:r>
      <w:r w:rsidR="00866B8B">
        <w:fldChar w:fldCharType="begin"/>
      </w:r>
      <w:r w:rsidR="00522E61" w:rsidRPr="000F3AD6">
        <w:rPr>
          <w:lang w:val="en-GB"/>
        </w:rPr>
        <w:instrText xml:space="preserve"> INCLUDEPICTURE "C:\\var\\folders\\fj\\3p2n2601331fpdt_jyzcf3tw0000gp\\T\\com.microsoft.Word\\WebArchiveCopyPasteTempFiles\\wcdxf1ajjATOAAAAABJRU5ErkJggg==" \* MERGEFORMAT </w:instrText>
      </w:r>
      <w:r w:rsidR="00866B8B">
        <w:fldChar w:fldCharType="end"/>
      </w:r>
      <w:r>
        <w:fldChar w:fldCharType="begin"/>
      </w:r>
      <w:r w:rsidRPr="000F3AD6">
        <w:rPr>
          <w:lang w:val="en-GB"/>
        </w:rPr>
        <w:instrText xml:space="preserve"> INCLUDEPICTURE "C:\\var\\folders\\fj\\3p2n2601331fpdt_jyzcf3tw0000gp\\T\\com.microsoft.Word\\WebArchiveCopyPasteTempFiles\\original-1575889855.jpg?t=eyJ3aWR0aCI6MzQxLCJvYmpfaWQiOjE0MTc0NzI5fQ==--43014d677869ea06ebad7b39fdcd771237bc025d" \* MERGEFORMAT </w:instrText>
      </w:r>
      <w:r>
        <w:fldChar w:fldCharType="end"/>
      </w:r>
    </w:p>
    <w:p w14:paraId="04D0227E" w14:textId="44A50C31" w:rsidR="0002555B" w:rsidRDefault="00333DBE" w:rsidP="00333DBE">
      <w:pPr>
        <w:spacing w:after="0" w:line="240" w:lineRule="auto"/>
        <w:jc w:val="center"/>
        <w:rPr>
          <w:rFonts w:cs="Calibri"/>
          <w:b/>
          <w:bCs/>
          <w:lang w:val="en-US" w:eastAsia="en-GB"/>
        </w:rPr>
      </w:pPr>
      <w:r>
        <w:rPr>
          <w:rFonts w:eastAsiaTheme="minorHAnsi" w:cs="Calibri"/>
          <w:b/>
          <w:bCs/>
          <w:lang w:val="en-US" w:eastAsia="en-GB"/>
        </w:rPr>
        <w:t>Research Specialis</w:t>
      </w:r>
      <w:r w:rsidR="0082745F">
        <w:rPr>
          <w:rFonts w:eastAsiaTheme="minorHAnsi" w:cs="Calibri"/>
          <w:b/>
          <w:bCs/>
          <w:lang w:val="en-US" w:eastAsia="en-GB"/>
        </w:rPr>
        <w:t>t</w:t>
      </w:r>
      <w:r w:rsidR="0002555B" w:rsidRPr="00BF51C6">
        <w:rPr>
          <w:rFonts w:cs="Calibri"/>
          <w:b/>
          <w:bCs/>
          <w:lang w:val="en-US" w:eastAsia="en-GB"/>
        </w:rPr>
        <w:t xml:space="preserve"> </w:t>
      </w:r>
      <w:r w:rsidR="00E51BB8">
        <w:rPr>
          <w:rFonts w:cs="Calibri"/>
          <w:b/>
          <w:bCs/>
          <w:lang w:val="en-US" w:eastAsia="en-GB"/>
        </w:rPr>
        <w:t>p</w:t>
      </w:r>
      <w:r w:rsidR="0002555B" w:rsidRPr="00BF51C6">
        <w:rPr>
          <w:rFonts w:cs="Calibri"/>
          <w:b/>
          <w:bCs/>
          <w:lang w:val="en-US" w:eastAsia="en-GB"/>
        </w:rPr>
        <w:t>osition</w:t>
      </w:r>
      <w:r>
        <w:rPr>
          <w:rFonts w:cs="Calibri"/>
          <w:b/>
          <w:bCs/>
          <w:lang w:val="en-US" w:eastAsia="en-GB"/>
        </w:rPr>
        <w:t>s</w:t>
      </w:r>
      <w:r w:rsidR="0002555B" w:rsidRPr="00BF51C6">
        <w:rPr>
          <w:rFonts w:cs="Calibri"/>
          <w:b/>
          <w:bCs/>
          <w:lang w:val="en-US" w:eastAsia="en-GB"/>
        </w:rPr>
        <w:t xml:space="preserve"> in the</w:t>
      </w:r>
      <w:r w:rsidR="0002555B">
        <w:rPr>
          <w:rFonts w:cs="Calibri"/>
          <w:b/>
          <w:bCs/>
          <w:lang w:val="en-US" w:eastAsia="en-GB"/>
        </w:rPr>
        <w:t xml:space="preserve"> Laboratory of Protein Structure</w:t>
      </w:r>
    </w:p>
    <w:p w14:paraId="5662CF3A" w14:textId="77777777" w:rsidR="00954EE0" w:rsidRPr="00BF51C6" w:rsidRDefault="00954EE0" w:rsidP="00333DBE">
      <w:pPr>
        <w:spacing w:after="0" w:line="240" w:lineRule="auto"/>
        <w:jc w:val="center"/>
        <w:rPr>
          <w:rFonts w:cs="Calibri"/>
          <w:b/>
          <w:bCs/>
          <w:lang w:val="en-US" w:eastAsia="en-GB"/>
        </w:rPr>
      </w:pPr>
    </w:p>
    <w:p w14:paraId="672C83FC" w14:textId="773254CC" w:rsidR="00954EE0" w:rsidRDefault="0002555B" w:rsidP="00954EE0">
      <w:pPr>
        <w:shd w:val="clear" w:color="auto" w:fill="FFFFFF" w:themeFill="background1"/>
        <w:spacing w:after="0" w:line="240" w:lineRule="auto"/>
        <w:jc w:val="both"/>
        <w:rPr>
          <w:rFonts w:eastAsia="Times New Roman" w:cs="Calibri"/>
          <w:lang w:val="en-US" w:eastAsia="en-GB"/>
        </w:rPr>
      </w:pPr>
      <w:r w:rsidRPr="6DD0138C">
        <w:rPr>
          <w:rFonts w:eastAsia="Times New Roman" w:cs="Calibri"/>
          <w:lang w:val="en-US" w:eastAsia="en-GB"/>
        </w:rPr>
        <w:t xml:space="preserve">Laboratory of Protein Structure </w:t>
      </w:r>
      <w:hyperlink r:id="rId7">
        <w:r w:rsidRPr="6DD0138C">
          <w:rPr>
            <w:rStyle w:val="Hipercze"/>
            <w:rFonts w:cstheme="minorBidi"/>
            <w:lang w:val="en-GB"/>
          </w:rPr>
          <w:t>https://shorturl.at/iZTMe</w:t>
        </w:r>
      </w:hyperlink>
      <w:r w:rsidRPr="6DD0138C">
        <w:rPr>
          <w:rFonts w:eastAsia="Times New Roman" w:cs="Calibri"/>
          <w:lang w:val="en-US" w:eastAsia="en-GB"/>
        </w:rPr>
        <w:t xml:space="preserve"> in the International Institute of Molecular and Cell Biology (IIMCB), Warsaw, headed by Prof. Marcin Nowotny, seeks</w:t>
      </w:r>
      <w:r w:rsidR="00333DBE" w:rsidRPr="6DD0138C">
        <w:rPr>
          <w:rFonts w:eastAsia="Times New Roman" w:cs="Calibri"/>
          <w:b/>
          <w:bCs/>
          <w:lang w:val="en-US" w:eastAsia="en-GB"/>
        </w:rPr>
        <w:t xml:space="preserve"> </w:t>
      </w:r>
      <w:r w:rsidRPr="6DD0138C">
        <w:rPr>
          <w:rFonts w:eastAsia="Times New Roman" w:cs="Calibri"/>
          <w:b/>
          <w:bCs/>
          <w:lang w:val="en-US" w:eastAsia="en-GB"/>
        </w:rPr>
        <w:t>motivated </w:t>
      </w:r>
      <w:r w:rsidR="00333DBE" w:rsidRPr="6DD0138C">
        <w:rPr>
          <w:rFonts w:eastAsia="Times New Roman" w:cs="Calibri"/>
          <w:b/>
          <w:bCs/>
          <w:lang w:val="en-US" w:eastAsia="en-GB"/>
        </w:rPr>
        <w:t>Research Specialist</w:t>
      </w:r>
      <w:r w:rsidRPr="6DD0138C">
        <w:rPr>
          <w:rFonts w:eastAsia="Times New Roman" w:cs="Calibri"/>
          <w:b/>
          <w:bCs/>
          <w:lang w:val="en-US" w:eastAsia="en-GB"/>
        </w:rPr>
        <w:t> </w:t>
      </w:r>
      <w:r w:rsidRPr="6DD0138C">
        <w:rPr>
          <w:rFonts w:eastAsia="Times New Roman" w:cs="Calibri"/>
          <w:lang w:val="en-US" w:eastAsia="en-GB"/>
        </w:rPr>
        <w:t>to join a project that aims</w:t>
      </w:r>
      <w:r w:rsidR="6A3B6E57" w:rsidRPr="6DD0138C">
        <w:rPr>
          <w:rFonts w:eastAsia="Times New Roman" w:cs="Calibri"/>
          <w:lang w:val="en-US" w:eastAsia="en-GB"/>
        </w:rPr>
        <w:t xml:space="preserve"> at elucidating the mechanisms of plastid genome</w:t>
      </w:r>
      <w:r w:rsidR="1E926D84" w:rsidRPr="6DD0138C">
        <w:rPr>
          <w:rFonts w:eastAsia="Times New Roman" w:cs="Calibri"/>
          <w:lang w:val="en-US" w:eastAsia="en-GB"/>
        </w:rPr>
        <w:t xml:space="preserve"> packaging.</w:t>
      </w:r>
      <w:r w:rsidRPr="00954EE0">
        <w:rPr>
          <w:lang w:val="en-US"/>
        </w:rPr>
        <w:br/>
      </w:r>
    </w:p>
    <w:p w14:paraId="767CA189" w14:textId="07E494C8" w:rsidR="0002555B" w:rsidRDefault="0002555B" w:rsidP="00954EE0">
      <w:pPr>
        <w:shd w:val="clear" w:color="auto" w:fill="FFFFFF" w:themeFill="background1"/>
        <w:spacing w:after="0" w:line="240" w:lineRule="auto"/>
        <w:jc w:val="both"/>
        <w:rPr>
          <w:rFonts w:eastAsia="Times New Roman" w:cs="Calibri"/>
          <w:lang w:val="en-US" w:eastAsia="en-GB"/>
        </w:rPr>
      </w:pPr>
      <w:r w:rsidRPr="6DD0138C">
        <w:rPr>
          <w:rFonts w:eastAsia="Times New Roman" w:cs="Calibri"/>
          <w:lang w:val="en-US" w:eastAsia="en-GB"/>
        </w:rPr>
        <w:t>You will work on the project funded by NAWA BPN/NSF/2023/1/00011</w:t>
      </w:r>
      <w:r w:rsidRPr="6DD0138C">
        <w:rPr>
          <w:lang w:val="en-US"/>
        </w:rPr>
        <w:t xml:space="preserve"> </w:t>
      </w:r>
      <w:r w:rsidRPr="6DD0138C">
        <w:rPr>
          <w:rFonts w:eastAsia="Times New Roman" w:cs="Calibri"/>
          <w:lang w:val="en-US" w:eastAsia="en-GB"/>
        </w:rPr>
        <w:t xml:space="preserve">entitled: </w:t>
      </w:r>
      <w:r w:rsidRPr="6DD0138C">
        <w:rPr>
          <w:rFonts w:eastAsia="Times New Roman" w:cs="Calibri"/>
          <w:b/>
          <w:bCs/>
          <w:i/>
          <w:iCs/>
          <w:lang w:val="en-US" w:eastAsia="en-GB"/>
        </w:rPr>
        <w:t xml:space="preserve">“IMPRESS-U DCL: Supplement: Structure and function of plastid nucleoid.” </w:t>
      </w:r>
      <w:r w:rsidRPr="6DD0138C">
        <w:rPr>
          <w:rFonts w:eastAsia="Times New Roman" w:cs="Calibri"/>
          <w:lang w:val="en-US" w:eastAsia="en-GB"/>
        </w:rPr>
        <w:t xml:space="preserve">as part of the initiative „International Multilateral Partnerships for Resilient Education and Science System in Ukraine IMPRESS-U”. </w:t>
      </w:r>
    </w:p>
    <w:p w14:paraId="62230A87" w14:textId="77777777" w:rsidR="00954EE0" w:rsidRPr="00BF51C6" w:rsidRDefault="00954EE0" w:rsidP="00954EE0">
      <w:pPr>
        <w:shd w:val="clear" w:color="auto" w:fill="FFFFFF" w:themeFill="background1"/>
        <w:spacing w:after="0" w:line="240" w:lineRule="auto"/>
        <w:jc w:val="both"/>
        <w:rPr>
          <w:rFonts w:eastAsia="Times New Roman" w:cs="Calibri"/>
          <w:lang w:val="en-US" w:eastAsia="en-GB"/>
        </w:rPr>
      </w:pPr>
    </w:p>
    <w:p w14:paraId="6EE3EFEE" w14:textId="3B8EC08D" w:rsidR="46490E2A" w:rsidRDefault="0002555B" w:rsidP="00954EE0">
      <w:pPr>
        <w:shd w:val="clear" w:color="auto" w:fill="FFFFFF" w:themeFill="background1"/>
        <w:spacing w:after="0" w:line="240" w:lineRule="auto"/>
        <w:jc w:val="both"/>
        <w:rPr>
          <w:rFonts w:eastAsia="Times New Roman" w:cs="Calibri"/>
          <w:lang w:val="en-US" w:eastAsia="en-GB"/>
        </w:rPr>
      </w:pPr>
      <w:r w:rsidRPr="6DD0138C">
        <w:rPr>
          <w:rFonts w:eastAsia="Times New Roman" w:cs="Calibri"/>
          <w:b/>
          <w:bCs/>
          <w:lang w:val="en-US" w:eastAsia="en-GB"/>
        </w:rPr>
        <w:t xml:space="preserve">As a </w:t>
      </w:r>
      <w:r w:rsidR="00333DBE" w:rsidRPr="6DD0138C">
        <w:rPr>
          <w:rFonts w:eastAsia="Times New Roman" w:cs="Calibri"/>
          <w:b/>
          <w:bCs/>
          <w:lang w:val="en-US" w:eastAsia="en-GB"/>
        </w:rPr>
        <w:t xml:space="preserve">research specialist </w:t>
      </w:r>
      <w:r w:rsidRPr="6DD0138C">
        <w:rPr>
          <w:rFonts w:eastAsia="Times New Roman" w:cs="Calibri"/>
          <w:lang w:val="en-US" w:eastAsia="en-GB"/>
        </w:rPr>
        <w:t xml:space="preserve">you will be responsible for </w:t>
      </w:r>
      <w:r w:rsidR="00954EE0">
        <w:rPr>
          <w:rFonts w:eastAsia="Times New Roman" w:cs="Calibri"/>
          <w:lang w:val="en-US" w:eastAsia="en-GB"/>
        </w:rPr>
        <w:t>p</w:t>
      </w:r>
      <w:r w:rsidR="46490E2A" w:rsidRPr="6DD0138C">
        <w:rPr>
          <w:rFonts w:eastAsia="Times New Roman" w:cs="Calibri"/>
          <w:lang w:val="en-US" w:eastAsia="en-GB"/>
        </w:rPr>
        <w:t xml:space="preserve">reparation of expression constructs, protein expression in bacterial and eukaryotic systems, protein </w:t>
      </w:r>
      <w:r w:rsidR="3F1CDC91" w:rsidRPr="6DD0138C">
        <w:rPr>
          <w:rFonts w:eastAsia="Times New Roman" w:cs="Calibri"/>
          <w:lang w:val="en-US" w:eastAsia="en-GB"/>
        </w:rPr>
        <w:t>purification</w:t>
      </w:r>
      <w:r w:rsidR="46490E2A" w:rsidRPr="6DD0138C">
        <w:rPr>
          <w:rFonts w:eastAsia="Times New Roman" w:cs="Calibri"/>
          <w:lang w:val="en-US" w:eastAsia="en-GB"/>
        </w:rPr>
        <w:t xml:space="preserve"> and characterization </w:t>
      </w:r>
      <w:r w:rsidR="002D0E8C">
        <w:rPr>
          <w:rFonts w:eastAsia="Times New Roman" w:cs="Calibri"/>
          <w:lang w:val="en-US" w:eastAsia="en-GB"/>
        </w:rPr>
        <w:br/>
      </w:r>
      <w:r w:rsidR="46490E2A" w:rsidRPr="6DD0138C">
        <w:rPr>
          <w:rFonts w:eastAsia="Times New Roman" w:cs="Calibri"/>
          <w:lang w:val="en-US" w:eastAsia="en-GB"/>
        </w:rPr>
        <w:t xml:space="preserve">of protein-nucleic acid interactions. </w:t>
      </w:r>
    </w:p>
    <w:p w14:paraId="3CD2D548" w14:textId="77777777" w:rsidR="0002555B" w:rsidRDefault="0002555B" w:rsidP="0002555B">
      <w:pPr>
        <w:shd w:val="clear" w:color="auto" w:fill="FFFFFF"/>
        <w:spacing w:before="150" w:after="150" w:line="336" w:lineRule="atLeast"/>
        <w:jc w:val="both"/>
        <w:rPr>
          <w:rFonts w:eastAsia="Times New Roman" w:cs="Calibri"/>
          <w:b/>
          <w:bCs/>
          <w:lang w:val="en-US" w:eastAsia="en-GB"/>
        </w:rPr>
      </w:pPr>
      <w:r w:rsidRPr="00BF51C6">
        <w:rPr>
          <w:rFonts w:eastAsia="Times New Roman" w:cs="Calibri"/>
          <w:b/>
          <w:bCs/>
          <w:lang w:val="en-US" w:eastAsia="en-GB"/>
        </w:rPr>
        <w:t>Requirements:</w:t>
      </w:r>
    </w:p>
    <w:p w14:paraId="146925FA" w14:textId="2E002527" w:rsidR="00333DBE" w:rsidRPr="004962E3" w:rsidRDefault="00333DBE" w:rsidP="00333DBE">
      <w:pPr>
        <w:pStyle w:val="Akapitzlist"/>
        <w:numPr>
          <w:ilvl w:val="0"/>
          <w:numId w:val="10"/>
        </w:numPr>
        <w:shd w:val="clear" w:color="auto" w:fill="FFFFFF"/>
        <w:spacing w:after="240" w:line="240" w:lineRule="auto"/>
        <w:jc w:val="both"/>
        <w:rPr>
          <w:rFonts w:eastAsia="Times New Roman" w:cstheme="minorHAnsi"/>
          <w:b/>
          <w:bCs/>
          <w:lang w:val="en-US"/>
        </w:rPr>
      </w:pPr>
      <w:r>
        <w:rPr>
          <w:rFonts w:cstheme="minorHAnsi"/>
          <w:lang w:val="en-US"/>
        </w:rPr>
        <w:t xml:space="preserve">Holds </w:t>
      </w:r>
      <w:r w:rsidRPr="002C3499">
        <w:rPr>
          <w:rFonts w:cstheme="minorHAnsi"/>
          <w:lang w:val="en-US"/>
        </w:rPr>
        <w:t xml:space="preserve">BSc or MSc degree in </w:t>
      </w:r>
      <w:r>
        <w:rPr>
          <w:rFonts w:cstheme="minorHAnsi"/>
          <w:lang w:val="en-US"/>
        </w:rPr>
        <w:t xml:space="preserve">biology, </w:t>
      </w:r>
      <w:r w:rsidRPr="002C3499">
        <w:rPr>
          <w:rFonts w:cstheme="minorHAnsi"/>
          <w:lang w:val="en-US"/>
        </w:rPr>
        <w:t>pharmacology, chemistry</w:t>
      </w:r>
      <w:r>
        <w:rPr>
          <w:rFonts w:cstheme="minorHAnsi"/>
          <w:lang w:val="en-US"/>
        </w:rPr>
        <w:t xml:space="preserve">, biochemistry </w:t>
      </w:r>
      <w:r w:rsidRPr="002C3499">
        <w:rPr>
          <w:rFonts w:cstheme="minorHAnsi"/>
          <w:lang w:val="en-US"/>
        </w:rPr>
        <w:t>or related discipline</w:t>
      </w:r>
    </w:p>
    <w:p w14:paraId="20E2924F" w14:textId="6C80A1C1" w:rsidR="00333DBE" w:rsidRPr="00A045E7" w:rsidRDefault="00333DBE" w:rsidP="6DD0138C">
      <w:pPr>
        <w:pStyle w:val="Akapitzlist"/>
        <w:numPr>
          <w:ilvl w:val="0"/>
          <w:numId w:val="10"/>
        </w:numPr>
        <w:shd w:val="clear" w:color="auto" w:fill="FFFFFF" w:themeFill="background1"/>
        <w:spacing w:after="240" w:line="240" w:lineRule="auto"/>
        <w:jc w:val="both"/>
        <w:rPr>
          <w:rFonts w:eastAsia="Times New Roman"/>
          <w:b/>
          <w:bCs/>
          <w:lang w:val="en-US"/>
        </w:rPr>
      </w:pPr>
      <w:r w:rsidRPr="6DD0138C">
        <w:rPr>
          <w:lang w:val="en-US"/>
        </w:rPr>
        <w:t>Has previous lab experience</w:t>
      </w:r>
      <w:r w:rsidR="17CA23E9" w:rsidRPr="6DD0138C">
        <w:rPr>
          <w:lang w:val="en-US"/>
        </w:rPr>
        <w:t>, preferably</w:t>
      </w:r>
      <w:r w:rsidR="0F9725EF" w:rsidRPr="6DD0138C">
        <w:rPr>
          <w:lang w:val="en-US"/>
        </w:rPr>
        <w:t xml:space="preserve"> in protein biochemistry</w:t>
      </w:r>
    </w:p>
    <w:p w14:paraId="039DC834" w14:textId="1DCA4BCC" w:rsidR="00333DBE" w:rsidRPr="00333DBE" w:rsidRDefault="2259A730" w:rsidP="6DD0138C">
      <w:pPr>
        <w:pStyle w:val="Akapitzlist"/>
        <w:numPr>
          <w:ilvl w:val="0"/>
          <w:numId w:val="10"/>
        </w:numPr>
        <w:shd w:val="clear" w:color="auto" w:fill="FFFFFF" w:themeFill="background1"/>
        <w:spacing w:after="240" w:line="240" w:lineRule="auto"/>
        <w:jc w:val="both"/>
        <w:rPr>
          <w:lang w:val="en-US"/>
        </w:rPr>
      </w:pPr>
      <w:r w:rsidRPr="6DD0138C">
        <w:rPr>
          <w:lang w:val="en-US"/>
        </w:rPr>
        <w:t>Has knowl</w:t>
      </w:r>
      <w:r w:rsidR="13777E35" w:rsidRPr="6DD0138C">
        <w:rPr>
          <w:lang w:val="en-US"/>
        </w:rPr>
        <w:t>e</w:t>
      </w:r>
      <w:r w:rsidRPr="6DD0138C">
        <w:rPr>
          <w:lang w:val="en-US"/>
        </w:rPr>
        <w:t>dge in scientific data analysis</w:t>
      </w:r>
    </w:p>
    <w:p w14:paraId="1D19F4AB" w14:textId="18C5001C" w:rsidR="00333DBE" w:rsidRDefault="00333DBE" w:rsidP="00333DBE">
      <w:pPr>
        <w:pStyle w:val="Akapitzlist"/>
        <w:numPr>
          <w:ilvl w:val="0"/>
          <w:numId w:val="10"/>
        </w:numPr>
        <w:shd w:val="clear" w:color="auto" w:fill="FFFFFF"/>
        <w:spacing w:after="240" w:line="240" w:lineRule="auto"/>
        <w:jc w:val="both"/>
        <w:rPr>
          <w:lang w:val="en-US"/>
        </w:rPr>
      </w:pPr>
      <w:r w:rsidRPr="002C3499">
        <w:rPr>
          <w:lang w:val="en-US"/>
        </w:rPr>
        <w:t>Has excellent interpersonal skills, initiative and ability to work independently and in a high-performance team</w:t>
      </w:r>
    </w:p>
    <w:p w14:paraId="700645A2" w14:textId="77777777" w:rsidR="001E29A2" w:rsidRDefault="001E29A2" w:rsidP="001E29A2">
      <w:pPr>
        <w:spacing w:after="240"/>
        <w:jc w:val="both"/>
      </w:pPr>
      <w:r w:rsidRPr="1EC30F76">
        <w:rPr>
          <w:rFonts w:cs="Calibri"/>
          <w:b/>
          <w:bCs/>
          <w:lang w:val="en-US"/>
        </w:rPr>
        <w:t>Selection criteria:</w:t>
      </w:r>
    </w:p>
    <w:p w14:paraId="3BAA3CC8" w14:textId="77777777" w:rsidR="001E29A2" w:rsidRDefault="001E29A2" w:rsidP="001E29A2">
      <w:pPr>
        <w:pStyle w:val="Akapitzlist"/>
        <w:numPr>
          <w:ilvl w:val="0"/>
          <w:numId w:val="20"/>
        </w:numPr>
        <w:shd w:val="clear" w:color="auto" w:fill="FFFFFF" w:themeFill="background1"/>
        <w:spacing w:after="0" w:line="240" w:lineRule="auto"/>
        <w:ind w:left="714" w:hanging="357"/>
        <w:jc w:val="both"/>
        <w:rPr>
          <w:rFonts w:ascii="Calibri" w:eastAsia="Calibri" w:hAnsi="Calibri" w:cs="Calibri"/>
          <w:color w:val="000000" w:themeColor="text1"/>
          <w:lang w:val="en-US"/>
        </w:rPr>
      </w:pPr>
      <w:r w:rsidRPr="1EC30F76">
        <w:rPr>
          <w:rFonts w:ascii="Calibri" w:eastAsia="Calibri" w:hAnsi="Calibri" w:cs="Calibri"/>
          <w:color w:val="000000" w:themeColor="text1"/>
          <w:lang w:val="en-US"/>
        </w:rPr>
        <w:t xml:space="preserve">Education, </w:t>
      </w:r>
      <w:r w:rsidRPr="1EC30F76">
        <w:rPr>
          <w:rFonts w:ascii="Calibri" w:eastAsia="Calibri" w:hAnsi="Calibri" w:cs="Calibri"/>
          <w:color w:val="000000" w:themeColor="text1"/>
          <w:lang w:val="en-GB"/>
        </w:rPr>
        <w:t>technical competencies, experience, and alignment of specialized knowledge with the requirements of the position.</w:t>
      </w:r>
      <w:r w:rsidRPr="1EC30F76">
        <w:rPr>
          <w:rFonts w:ascii="Calibri" w:eastAsia="Calibri" w:hAnsi="Calibri" w:cs="Calibri"/>
          <w:color w:val="000000" w:themeColor="text1"/>
          <w:lang w:val="en-US"/>
        </w:rPr>
        <w:t xml:space="preserve"> </w:t>
      </w:r>
    </w:p>
    <w:p w14:paraId="20143CB5" w14:textId="77777777" w:rsidR="001E29A2" w:rsidRDefault="001E29A2" w:rsidP="001E29A2">
      <w:pPr>
        <w:pStyle w:val="Akapitzlist"/>
        <w:numPr>
          <w:ilvl w:val="0"/>
          <w:numId w:val="18"/>
        </w:numPr>
        <w:shd w:val="clear" w:color="auto" w:fill="FFFFFF" w:themeFill="background1"/>
        <w:spacing w:after="0" w:line="240" w:lineRule="auto"/>
        <w:jc w:val="both"/>
        <w:rPr>
          <w:rFonts w:ascii="Calibri" w:eastAsia="Calibri" w:hAnsi="Calibri" w:cs="Calibri"/>
          <w:color w:val="000000" w:themeColor="text1"/>
          <w:lang w:val="en-US"/>
        </w:rPr>
      </w:pPr>
      <w:r w:rsidRPr="1EC30F76">
        <w:rPr>
          <w:rFonts w:ascii="Calibri" w:eastAsia="Calibri" w:hAnsi="Calibri" w:cs="Calibri"/>
          <w:color w:val="000000" w:themeColor="text1"/>
          <w:lang w:val="en-US"/>
        </w:rPr>
        <w:t xml:space="preserve">Proficiency in spoken and written English. </w:t>
      </w:r>
    </w:p>
    <w:p w14:paraId="61A7CD00" w14:textId="52C89B1F" w:rsidR="001E29A2" w:rsidRPr="001E29A2" w:rsidRDefault="001E29A2" w:rsidP="001E29A2">
      <w:pPr>
        <w:pStyle w:val="Akapitzlist"/>
        <w:numPr>
          <w:ilvl w:val="0"/>
          <w:numId w:val="18"/>
        </w:numPr>
        <w:shd w:val="clear" w:color="auto" w:fill="FFFFFF" w:themeFill="background1"/>
        <w:spacing w:after="0" w:line="240" w:lineRule="auto"/>
        <w:jc w:val="both"/>
        <w:rPr>
          <w:rFonts w:ascii="Calibri" w:eastAsia="Calibri" w:hAnsi="Calibri" w:cs="Calibri"/>
          <w:color w:val="000000" w:themeColor="text1"/>
          <w:lang w:val="en-GB"/>
        </w:rPr>
      </w:pPr>
      <w:r w:rsidRPr="1EC30F76">
        <w:rPr>
          <w:rFonts w:ascii="Calibri" w:eastAsia="Calibri" w:hAnsi="Calibri" w:cs="Calibri"/>
          <w:color w:val="000000" w:themeColor="text1"/>
          <w:lang w:val="en-GB"/>
        </w:rPr>
        <w:t>Soft skills - motivation letter, communication skills, ability for effective teamwork, likelihood to fit to the group, compatibility of plans for individual development with the goals of the group.</w:t>
      </w:r>
    </w:p>
    <w:p w14:paraId="2A5C7D81" w14:textId="77777777" w:rsidR="0002555B" w:rsidRPr="00BF51C6" w:rsidRDefault="0002555B" w:rsidP="0002555B">
      <w:pPr>
        <w:shd w:val="clear" w:color="auto" w:fill="FFFFFF"/>
        <w:spacing w:before="150" w:after="150" w:line="336" w:lineRule="atLeast"/>
        <w:jc w:val="both"/>
        <w:rPr>
          <w:rFonts w:eastAsia="Times New Roman" w:cs="Calibri"/>
          <w:b/>
          <w:bCs/>
          <w:lang w:eastAsia="en-GB"/>
        </w:rPr>
      </w:pPr>
      <w:r w:rsidRPr="00BF51C6">
        <w:rPr>
          <w:rFonts w:eastAsia="Times New Roman" w:cs="Calibri"/>
          <w:b/>
          <w:bCs/>
          <w:lang w:val="en-US" w:eastAsia="en-GB"/>
        </w:rPr>
        <w:t>We offer:</w:t>
      </w:r>
    </w:p>
    <w:p w14:paraId="394786EB" w14:textId="06C71945" w:rsidR="0002555B" w:rsidRPr="00BF51C6" w:rsidRDefault="0002555B" w:rsidP="0002555B">
      <w:pPr>
        <w:pStyle w:val="Akapitzlist"/>
        <w:numPr>
          <w:ilvl w:val="0"/>
          <w:numId w:val="15"/>
        </w:numPr>
        <w:spacing w:after="0" w:line="240" w:lineRule="auto"/>
        <w:jc w:val="both"/>
        <w:rPr>
          <w:rFonts w:ascii="Calibri" w:eastAsia="Times New Roman" w:hAnsi="Calibri" w:cs="Calibri"/>
          <w:lang w:val="en-US" w:eastAsia="en-GB"/>
        </w:rPr>
      </w:pPr>
      <w:r w:rsidRPr="00BF51C6">
        <w:rPr>
          <w:rFonts w:ascii="Calibri" w:eastAsia="Times New Roman" w:hAnsi="Calibri" w:cs="Calibri"/>
          <w:lang w:val="en-US" w:eastAsia="en-GB"/>
        </w:rPr>
        <w:t xml:space="preserve">Full employment contract initially for 6 months, with the possibility of extension up </w:t>
      </w:r>
      <w:r>
        <w:rPr>
          <w:rFonts w:ascii="Calibri" w:eastAsia="Times New Roman" w:hAnsi="Calibri" w:cs="Calibri"/>
          <w:lang w:val="en-US" w:eastAsia="en-GB"/>
        </w:rPr>
        <w:t>to</w:t>
      </w:r>
      <w:r w:rsidR="002D0E8C">
        <w:rPr>
          <w:rFonts w:ascii="Calibri" w:eastAsia="Times New Roman" w:hAnsi="Calibri" w:cs="Calibri"/>
          <w:lang w:val="en-US" w:eastAsia="en-GB"/>
        </w:rPr>
        <w:t xml:space="preserve"> the end of the project. </w:t>
      </w:r>
    </w:p>
    <w:p w14:paraId="080FC309" w14:textId="3E50D4BE" w:rsidR="0002555B" w:rsidRPr="00BF51C6" w:rsidRDefault="0002555B" w:rsidP="0002555B">
      <w:pPr>
        <w:numPr>
          <w:ilvl w:val="0"/>
          <w:numId w:val="16"/>
        </w:numPr>
        <w:shd w:val="clear" w:color="auto" w:fill="FFFFFF"/>
        <w:spacing w:after="0" w:line="240" w:lineRule="auto"/>
        <w:jc w:val="both"/>
        <w:rPr>
          <w:rFonts w:eastAsia="Times New Roman" w:cs="Calibri"/>
          <w:lang w:val="en-US" w:eastAsia="en-GB"/>
        </w:rPr>
      </w:pPr>
      <w:r>
        <w:rPr>
          <w:rFonts w:cstheme="minorHAnsi"/>
          <w:shd w:val="clear" w:color="auto" w:fill="FFFFFF"/>
          <w:lang w:val="en-US"/>
        </w:rPr>
        <w:t>Gross</w:t>
      </w:r>
      <w:r w:rsidRPr="00BF51C6">
        <w:rPr>
          <w:rFonts w:cstheme="minorHAnsi"/>
          <w:shd w:val="clear" w:color="auto" w:fill="FFFFFF"/>
          <w:lang w:val="en-US"/>
        </w:rPr>
        <w:t xml:space="preserve"> </w:t>
      </w:r>
      <w:r>
        <w:rPr>
          <w:rFonts w:cstheme="minorHAnsi"/>
          <w:shd w:val="clear" w:color="auto" w:fill="FFFFFF"/>
          <w:lang w:val="en-US"/>
        </w:rPr>
        <w:t xml:space="preserve">monthly </w:t>
      </w:r>
      <w:r w:rsidRPr="00BF51C6">
        <w:rPr>
          <w:rFonts w:cstheme="minorHAnsi"/>
          <w:shd w:val="clear" w:color="auto" w:fill="FFFFFF"/>
          <w:lang w:val="en-US"/>
        </w:rPr>
        <w:t xml:space="preserve">salary </w:t>
      </w:r>
      <w:r w:rsidR="002D0E8C">
        <w:rPr>
          <w:rFonts w:cstheme="minorHAnsi"/>
          <w:shd w:val="clear" w:color="auto" w:fill="FFFFFF"/>
          <w:lang w:val="en-US"/>
        </w:rPr>
        <w:t xml:space="preserve">approx. 6600 </w:t>
      </w:r>
      <w:proofErr w:type="spellStart"/>
      <w:r w:rsidR="002D0E8C">
        <w:rPr>
          <w:rFonts w:cstheme="minorHAnsi"/>
          <w:shd w:val="clear" w:color="auto" w:fill="FFFFFF"/>
          <w:lang w:val="en-US"/>
        </w:rPr>
        <w:t>pln</w:t>
      </w:r>
      <w:proofErr w:type="spellEnd"/>
      <w:r w:rsidR="002D0E8C">
        <w:rPr>
          <w:rFonts w:cstheme="minorHAnsi"/>
          <w:shd w:val="clear" w:color="auto" w:fill="FFFFFF"/>
          <w:lang w:val="en-US"/>
        </w:rPr>
        <w:t>/month (</w:t>
      </w:r>
      <w:r w:rsidR="002D0E8C">
        <w:rPr>
          <w:rFonts w:cstheme="minorHAnsi"/>
          <w:i/>
          <w:iCs/>
          <w:sz w:val="18"/>
          <w:szCs w:val="18"/>
          <w:shd w:val="clear" w:color="auto" w:fill="FFFFFF"/>
          <w:lang w:val="en-US"/>
        </w:rPr>
        <w:t>T</w:t>
      </w:r>
      <w:r w:rsidRPr="00046EF6">
        <w:rPr>
          <w:rFonts w:cstheme="minorHAnsi"/>
          <w:i/>
          <w:iCs/>
          <w:sz w:val="18"/>
          <w:szCs w:val="18"/>
          <w:shd w:val="clear" w:color="auto" w:fill="FFFFFF"/>
          <w:lang w:val="en-US"/>
        </w:rPr>
        <w:t>he final monthly gross salary will be calculated individually during the employment process, taking into account the length of service. </w:t>
      </w:r>
      <w:r w:rsidRPr="00046EF6">
        <w:rPr>
          <w:rFonts w:eastAsia="Times New Roman" w:cstheme="minorHAnsi"/>
          <w:i/>
          <w:iCs/>
          <w:sz w:val="18"/>
          <w:szCs w:val="18"/>
          <w:lang w:val="en-US" w:eastAsia="en-GB"/>
        </w:rPr>
        <w:t>Additional bonuses such as the 13th salary</w:t>
      </w:r>
      <w:r w:rsidR="006D0438">
        <w:rPr>
          <w:rFonts w:eastAsia="Times New Roman" w:cstheme="minorHAnsi"/>
          <w:i/>
          <w:iCs/>
          <w:sz w:val="18"/>
          <w:szCs w:val="18"/>
          <w:lang w:val="en-US" w:eastAsia="en-GB"/>
        </w:rPr>
        <w:t xml:space="preserve">, </w:t>
      </w:r>
      <w:r w:rsidRPr="00046EF6">
        <w:rPr>
          <w:rFonts w:eastAsia="Times New Roman" w:cstheme="minorHAnsi"/>
          <w:i/>
          <w:iCs/>
          <w:sz w:val="18"/>
          <w:szCs w:val="18"/>
          <w:lang w:val="en-US" w:eastAsia="en-GB"/>
        </w:rPr>
        <w:t xml:space="preserve">after working for the Institute for six months in a given calendar year) </w:t>
      </w:r>
    </w:p>
    <w:p w14:paraId="5FB9E5B1" w14:textId="77777777" w:rsidR="0002555B" w:rsidRPr="00BF51C6" w:rsidRDefault="0002555B" w:rsidP="0002555B">
      <w:pPr>
        <w:numPr>
          <w:ilvl w:val="0"/>
          <w:numId w:val="16"/>
        </w:numPr>
        <w:shd w:val="clear" w:color="auto" w:fill="FFFFFF"/>
        <w:spacing w:after="0" w:line="240" w:lineRule="auto"/>
        <w:jc w:val="both"/>
        <w:rPr>
          <w:rFonts w:eastAsia="Times New Roman" w:cs="Calibri"/>
          <w:lang w:val="en-US" w:eastAsia="en-GB"/>
        </w:rPr>
      </w:pPr>
      <w:r w:rsidRPr="00BF51C6">
        <w:rPr>
          <w:rFonts w:eastAsia="Times New Roman" w:cs="Calibri"/>
          <w:lang w:val="en-US" w:eastAsia="en-GB"/>
        </w:rPr>
        <w:t>A friendly working atmosphere in an international environment</w:t>
      </w:r>
    </w:p>
    <w:p w14:paraId="79ADA4B1" w14:textId="77777777" w:rsidR="0002555B" w:rsidRPr="00BF51C6" w:rsidRDefault="0002555B" w:rsidP="0002555B">
      <w:pPr>
        <w:numPr>
          <w:ilvl w:val="0"/>
          <w:numId w:val="16"/>
        </w:numPr>
        <w:shd w:val="clear" w:color="auto" w:fill="FFFFFF"/>
        <w:spacing w:after="0" w:line="240" w:lineRule="auto"/>
        <w:jc w:val="both"/>
        <w:rPr>
          <w:rFonts w:eastAsia="Times New Roman" w:cs="Calibri"/>
          <w:lang w:eastAsia="en-GB"/>
        </w:rPr>
      </w:pPr>
      <w:proofErr w:type="spellStart"/>
      <w:r w:rsidRPr="00BF51C6">
        <w:rPr>
          <w:rFonts w:eastAsia="Times New Roman" w:cs="Calibri"/>
          <w:lang w:eastAsia="en-GB"/>
        </w:rPr>
        <w:t>Interesting</w:t>
      </w:r>
      <w:proofErr w:type="spellEnd"/>
      <w:r w:rsidRPr="00BF51C6">
        <w:rPr>
          <w:rFonts w:eastAsia="Times New Roman" w:cs="Calibri"/>
          <w:lang w:eastAsia="en-GB"/>
        </w:rPr>
        <w:t xml:space="preserve"> </w:t>
      </w:r>
      <w:proofErr w:type="spellStart"/>
      <w:r w:rsidRPr="00BF51C6">
        <w:rPr>
          <w:rFonts w:eastAsia="Times New Roman" w:cs="Calibri"/>
          <w:lang w:eastAsia="en-GB"/>
        </w:rPr>
        <w:t>scientific</w:t>
      </w:r>
      <w:proofErr w:type="spellEnd"/>
      <w:r w:rsidRPr="00BF51C6">
        <w:rPr>
          <w:rFonts w:eastAsia="Times New Roman" w:cs="Calibri"/>
          <w:lang w:eastAsia="en-GB"/>
        </w:rPr>
        <w:t xml:space="preserve"> </w:t>
      </w:r>
      <w:proofErr w:type="spellStart"/>
      <w:r w:rsidRPr="00BF51C6">
        <w:rPr>
          <w:rFonts w:eastAsia="Times New Roman" w:cs="Calibri"/>
          <w:lang w:eastAsia="en-GB"/>
        </w:rPr>
        <w:t>projects</w:t>
      </w:r>
      <w:proofErr w:type="spellEnd"/>
    </w:p>
    <w:p w14:paraId="15942200" w14:textId="77777777" w:rsidR="0002555B" w:rsidRPr="00BF51C6" w:rsidRDefault="0002555B" w:rsidP="0002555B">
      <w:pPr>
        <w:pStyle w:val="Akapitzlist"/>
        <w:numPr>
          <w:ilvl w:val="0"/>
          <w:numId w:val="16"/>
        </w:numPr>
        <w:pBdr>
          <w:top w:val="nil"/>
          <w:left w:val="nil"/>
          <w:bottom w:val="nil"/>
          <w:right w:val="nil"/>
          <w:between w:val="nil"/>
          <w:bar w:val="nil"/>
        </w:pBdr>
        <w:spacing w:after="0" w:line="240" w:lineRule="auto"/>
        <w:contextualSpacing w:val="0"/>
        <w:jc w:val="both"/>
        <w:rPr>
          <w:rFonts w:ascii="Calibri" w:hAnsi="Calibri"/>
          <w:lang w:val="en-US"/>
        </w:rPr>
      </w:pPr>
      <w:r w:rsidRPr="00BF51C6">
        <w:rPr>
          <w:rFonts w:ascii="Calibri" w:hAnsi="Calibri"/>
          <w:lang w:val="en-US"/>
        </w:rPr>
        <w:t>Position with 100% focus on research (no teaching obligations)</w:t>
      </w:r>
    </w:p>
    <w:p w14:paraId="6EE90BAD" w14:textId="77777777" w:rsidR="0002555B" w:rsidRPr="00BF51C6" w:rsidRDefault="0002555B" w:rsidP="0002555B">
      <w:pPr>
        <w:pStyle w:val="Akapitzlist"/>
        <w:numPr>
          <w:ilvl w:val="0"/>
          <w:numId w:val="16"/>
        </w:numPr>
        <w:pBdr>
          <w:top w:val="nil"/>
          <w:left w:val="nil"/>
          <w:bottom w:val="nil"/>
          <w:right w:val="nil"/>
          <w:between w:val="nil"/>
          <w:bar w:val="nil"/>
        </w:pBdr>
        <w:spacing w:after="0" w:line="240" w:lineRule="auto"/>
        <w:contextualSpacing w:val="0"/>
        <w:jc w:val="both"/>
        <w:rPr>
          <w:rFonts w:ascii="Calibri" w:hAnsi="Calibri"/>
          <w:lang w:val="en-US"/>
        </w:rPr>
      </w:pPr>
      <w:r w:rsidRPr="00BF51C6">
        <w:rPr>
          <w:rFonts w:ascii="Calibri" w:hAnsi="Calibri"/>
          <w:lang w:val="en-US"/>
        </w:rPr>
        <w:t>Benefits including reduced-rate for an individual medical care package and membership</w:t>
      </w:r>
      <w:r w:rsidRPr="00BF51C6">
        <w:rPr>
          <w:rFonts w:ascii="Calibri" w:eastAsia="Calibri" w:hAnsi="Calibri" w:cs="Calibri"/>
          <w:lang w:val="en-US"/>
        </w:rPr>
        <w:br/>
      </w:r>
      <w:r w:rsidRPr="00BF51C6">
        <w:rPr>
          <w:rFonts w:ascii="Calibri" w:hAnsi="Calibri"/>
          <w:lang w:val="en-US"/>
        </w:rPr>
        <w:t xml:space="preserve">in </w:t>
      </w:r>
      <w:proofErr w:type="spellStart"/>
      <w:r w:rsidRPr="00BF51C6">
        <w:rPr>
          <w:rFonts w:ascii="Calibri" w:hAnsi="Calibri"/>
          <w:lang w:val="en-US"/>
        </w:rPr>
        <w:t>MultiSport</w:t>
      </w:r>
      <w:proofErr w:type="spellEnd"/>
      <w:r w:rsidRPr="00BF51C6">
        <w:rPr>
          <w:rFonts w:ascii="Calibri" w:hAnsi="Calibri"/>
          <w:lang w:val="en-US"/>
        </w:rPr>
        <w:t xml:space="preserve"> </w:t>
      </w:r>
      <w:proofErr w:type="spellStart"/>
      <w:r w:rsidRPr="00BF51C6">
        <w:rPr>
          <w:rFonts w:ascii="Calibri" w:hAnsi="Calibri"/>
          <w:lang w:val="en-US"/>
        </w:rPr>
        <w:t>programme</w:t>
      </w:r>
      <w:proofErr w:type="spellEnd"/>
      <w:r w:rsidRPr="00BF51C6">
        <w:rPr>
          <w:rFonts w:ascii="Calibri" w:hAnsi="Calibri"/>
          <w:lang w:val="en-US"/>
        </w:rPr>
        <w:t xml:space="preserve"> </w:t>
      </w:r>
    </w:p>
    <w:p w14:paraId="7D71D618" w14:textId="77777777" w:rsidR="0002555B" w:rsidRPr="00BF51C6" w:rsidRDefault="0002555B" w:rsidP="0002555B">
      <w:pPr>
        <w:pStyle w:val="Akapitzlist"/>
        <w:numPr>
          <w:ilvl w:val="0"/>
          <w:numId w:val="16"/>
        </w:numPr>
        <w:pBdr>
          <w:top w:val="nil"/>
          <w:left w:val="nil"/>
          <w:bottom w:val="nil"/>
          <w:right w:val="nil"/>
          <w:between w:val="nil"/>
          <w:bar w:val="nil"/>
        </w:pBdr>
        <w:spacing w:after="0" w:line="240" w:lineRule="auto"/>
        <w:contextualSpacing w:val="0"/>
        <w:jc w:val="both"/>
        <w:rPr>
          <w:rFonts w:ascii="Calibri" w:eastAsia="Times New Roman" w:hAnsi="Calibri" w:cs="Calibri"/>
          <w:lang w:val="en-US" w:eastAsia="en-GB"/>
        </w:rPr>
      </w:pPr>
      <w:r w:rsidRPr="00BF51C6">
        <w:rPr>
          <w:rFonts w:ascii="Calibri" w:hAnsi="Calibri"/>
          <w:lang w:val="en-US"/>
        </w:rPr>
        <w:t xml:space="preserve">Full technical, administrative and organizational support from professional English-speaking personnel </w:t>
      </w:r>
    </w:p>
    <w:p w14:paraId="132F4671" w14:textId="77777777" w:rsidR="0002555B" w:rsidRDefault="0002555B" w:rsidP="0002555B">
      <w:pPr>
        <w:numPr>
          <w:ilvl w:val="0"/>
          <w:numId w:val="16"/>
        </w:numPr>
        <w:shd w:val="clear" w:color="auto" w:fill="FFFFFF"/>
        <w:spacing w:after="0" w:line="240" w:lineRule="auto"/>
        <w:jc w:val="both"/>
        <w:rPr>
          <w:rFonts w:eastAsia="Times New Roman" w:cs="Calibri"/>
          <w:lang w:val="en-US" w:eastAsia="en-GB"/>
        </w:rPr>
      </w:pPr>
      <w:r w:rsidRPr="00BF51C6">
        <w:rPr>
          <w:rFonts w:eastAsia="Times New Roman" w:cs="Calibri"/>
          <w:lang w:val="en-US" w:eastAsia="en-GB"/>
        </w:rPr>
        <w:lastRenderedPageBreak/>
        <w:t>Opportunities for professional development - participation in courses, foreign conferences, funding for postgraduate studies, assistance in submitting your own grants</w:t>
      </w:r>
    </w:p>
    <w:p w14:paraId="72526027" w14:textId="77777777" w:rsidR="00954EE0" w:rsidRDefault="00954EE0" w:rsidP="00954EE0">
      <w:pPr>
        <w:shd w:val="clear" w:color="auto" w:fill="FFFFFF"/>
        <w:spacing w:after="0" w:line="240" w:lineRule="auto"/>
        <w:jc w:val="both"/>
        <w:rPr>
          <w:rFonts w:eastAsia="Times New Roman" w:cs="Calibri"/>
          <w:lang w:val="en-US" w:eastAsia="en-GB"/>
        </w:rPr>
      </w:pPr>
    </w:p>
    <w:p w14:paraId="6299256F" w14:textId="145AE67E" w:rsidR="00954EE0" w:rsidRDefault="00954EE0" w:rsidP="00954EE0">
      <w:pPr>
        <w:shd w:val="clear" w:color="auto" w:fill="FFFFFF" w:themeFill="background1"/>
        <w:spacing w:after="0" w:line="240" w:lineRule="auto"/>
        <w:jc w:val="both"/>
        <w:rPr>
          <w:rFonts w:eastAsia="Times New Roman" w:cs="Calibri"/>
          <w:lang w:val="en-US" w:eastAsia="en-GB"/>
        </w:rPr>
      </w:pPr>
      <w:r w:rsidRPr="00954EE0">
        <w:rPr>
          <w:rFonts w:eastAsia="Times New Roman" w:cs="Calibri"/>
          <w:lang w:val="en-US" w:eastAsia="en-GB"/>
        </w:rPr>
        <w:t xml:space="preserve">The deadline for applications is </w:t>
      </w:r>
      <w:r w:rsidR="001E29A2">
        <w:rPr>
          <w:rFonts w:eastAsia="Times New Roman" w:cs="Calibri"/>
          <w:b/>
          <w:bCs/>
          <w:lang w:val="en-US" w:eastAsia="en-GB"/>
        </w:rPr>
        <w:t>December</w:t>
      </w:r>
      <w:r w:rsidRPr="00954EE0">
        <w:rPr>
          <w:rFonts w:eastAsia="Times New Roman" w:cs="Calibri"/>
          <w:b/>
          <w:bCs/>
          <w:lang w:val="en-US" w:eastAsia="en-GB"/>
        </w:rPr>
        <w:t xml:space="preserve">  </w:t>
      </w:r>
      <w:r w:rsidR="00DE5E00">
        <w:rPr>
          <w:rFonts w:eastAsia="Times New Roman" w:cs="Calibri"/>
          <w:b/>
          <w:bCs/>
          <w:lang w:val="en-US" w:eastAsia="en-GB"/>
        </w:rPr>
        <w:t>1</w:t>
      </w:r>
      <w:r w:rsidR="001E29A2">
        <w:rPr>
          <w:rFonts w:eastAsia="Times New Roman" w:cs="Calibri"/>
          <w:b/>
          <w:bCs/>
          <w:vertAlign w:val="superscript"/>
          <w:lang w:val="en-US" w:eastAsia="en-GB"/>
        </w:rPr>
        <w:t>st</w:t>
      </w:r>
      <w:r>
        <w:rPr>
          <w:rFonts w:eastAsia="Times New Roman" w:cs="Calibri"/>
          <w:b/>
          <w:bCs/>
          <w:lang w:val="en-US" w:eastAsia="en-GB"/>
        </w:rPr>
        <w:t>, 202</w:t>
      </w:r>
      <w:r w:rsidR="00DE5E00">
        <w:rPr>
          <w:rFonts w:eastAsia="Times New Roman" w:cs="Calibri"/>
          <w:b/>
          <w:bCs/>
          <w:lang w:val="en-US" w:eastAsia="en-GB"/>
        </w:rPr>
        <w:t>5</w:t>
      </w:r>
      <w:r w:rsidRPr="00954EE0">
        <w:rPr>
          <w:rFonts w:eastAsia="Times New Roman" w:cs="Calibri"/>
          <w:b/>
          <w:bCs/>
          <w:lang w:val="en-US" w:eastAsia="en-GB"/>
        </w:rPr>
        <w:t>.</w:t>
      </w:r>
      <w:r w:rsidRPr="00954EE0">
        <w:rPr>
          <w:rFonts w:eastAsia="Times New Roman" w:cs="Calibri"/>
          <w:lang w:val="en-US" w:eastAsia="en-GB"/>
        </w:rPr>
        <w:t xml:space="preserve"> Job starting date is </w:t>
      </w:r>
      <w:r w:rsidR="00DE5E00">
        <w:rPr>
          <w:rFonts w:eastAsia="Times New Roman" w:cs="Calibri"/>
          <w:lang w:val="en-US" w:eastAsia="en-GB"/>
        </w:rPr>
        <w:t>January</w:t>
      </w:r>
      <w:r>
        <w:rPr>
          <w:rFonts w:eastAsia="Times New Roman" w:cs="Calibri"/>
          <w:lang w:val="en-US" w:eastAsia="en-GB"/>
        </w:rPr>
        <w:t xml:space="preserve"> 1</w:t>
      </w:r>
      <w:r w:rsidRPr="00954EE0">
        <w:rPr>
          <w:rFonts w:eastAsia="Times New Roman" w:cs="Calibri"/>
          <w:vertAlign w:val="superscript"/>
          <w:lang w:val="en-US" w:eastAsia="en-GB"/>
        </w:rPr>
        <w:t>st</w:t>
      </w:r>
      <w:r>
        <w:rPr>
          <w:rFonts w:eastAsia="Times New Roman" w:cs="Calibri"/>
          <w:lang w:val="en-US" w:eastAsia="en-GB"/>
        </w:rPr>
        <w:t>, 202</w:t>
      </w:r>
      <w:r w:rsidR="00DE5E00">
        <w:rPr>
          <w:rFonts w:eastAsia="Times New Roman" w:cs="Calibri"/>
          <w:lang w:val="en-US" w:eastAsia="en-GB"/>
        </w:rPr>
        <w:t>6</w:t>
      </w:r>
      <w:r>
        <w:rPr>
          <w:rFonts w:eastAsia="Times New Roman" w:cs="Calibri"/>
          <w:lang w:val="en-US" w:eastAsia="en-GB"/>
        </w:rPr>
        <w:t xml:space="preserve">, </w:t>
      </w:r>
      <w:r w:rsidRPr="00954EE0">
        <w:rPr>
          <w:rFonts w:eastAsia="Times New Roman" w:cs="Calibri"/>
          <w:lang w:val="en-US" w:eastAsia="en-GB"/>
        </w:rPr>
        <w:t xml:space="preserve">or as soon </w:t>
      </w:r>
      <w:r w:rsidRPr="6DD0138C">
        <w:rPr>
          <w:rFonts w:eastAsia="Times New Roman" w:cs="Calibri"/>
          <w:lang w:val="en-US" w:eastAsia="en-GB"/>
        </w:rPr>
        <w:t>as possible after this date.</w:t>
      </w:r>
    </w:p>
    <w:p w14:paraId="17AE09F0" w14:textId="77777777" w:rsidR="0002555B" w:rsidRPr="00BF51C6" w:rsidRDefault="0002555B" w:rsidP="0002555B">
      <w:pPr>
        <w:shd w:val="clear" w:color="auto" w:fill="FFFFFF"/>
        <w:spacing w:before="150" w:after="150" w:line="336" w:lineRule="atLeast"/>
        <w:jc w:val="both"/>
        <w:rPr>
          <w:rFonts w:eastAsia="Times New Roman" w:cs="Calibri"/>
          <w:b/>
          <w:bCs/>
          <w:lang w:eastAsia="en-GB"/>
        </w:rPr>
      </w:pPr>
      <w:r w:rsidRPr="00BF51C6">
        <w:rPr>
          <w:rFonts w:eastAsia="Times New Roman" w:cs="Calibri"/>
          <w:b/>
          <w:bCs/>
          <w:lang w:val="en-US" w:eastAsia="en-GB"/>
        </w:rPr>
        <w:t>How to apply:</w:t>
      </w:r>
    </w:p>
    <w:p w14:paraId="0ABFE819" w14:textId="3F2C6CB4" w:rsidR="0002555B" w:rsidRPr="00BF51C6" w:rsidRDefault="0002555B" w:rsidP="0002555B">
      <w:pPr>
        <w:numPr>
          <w:ilvl w:val="0"/>
          <w:numId w:val="17"/>
        </w:numPr>
        <w:shd w:val="clear" w:color="auto" w:fill="FFFFFF"/>
        <w:spacing w:after="0" w:line="240" w:lineRule="auto"/>
        <w:jc w:val="both"/>
        <w:rPr>
          <w:rFonts w:eastAsia="Times New Roman" w:cs="Calibri"/>
          <w:lang w:val="en-US" w:eastAsia="en-GB"/>
        </w:rPr>
      </w:pPr>
      <w:r w:rsidRPr="00BF51C6">
        <w:rPr>
          <w:rFonts w:eastAsia="Times New Roman" w:cs="Calibri"/>
          <w:lang w:val="en-US" w:eastAsia="en-GB"/>
        </w:rPr>
        <w:t xml:space="preserve">Apply </w:t>
      </w:r>
      <w:r w:rsidR="00DE5E00">
        <w:rPr>
          <w:rFonts w:eastAsia="Times New Roman" w:cs="Calibri"/>
          <w:lang w:val="en-US" w:eastAsia="en-GB"/>
        </w:rPr>
        <w:t>via the recruitment system:</w:t>
      </w:r>
      <w:r w:rsidR="00956802">
        <w:rPr>
          <w:rFonts w:eastAsia="Times New Roman" w:cs="Calibri"/>
          <w:lang w:val="en-US" w:eastAsia="en-GB"/>
        </w:rPr>
        <w:t xml:space="preserve"> </w:t>
      </w:r>
      <w:hyperlink r:id="rId8" w:history="1">
        <w:proofErr w:type="spellStart"/>
        <w:r w:rsidR="008B7273" w:rsidRPr="008B7273">
          <w:rPr>
            <w:rStyle w:val="Hipercze"/>
            <w:rFonts w:eastAsia="Times New Roman" w:cs="Calibri"/>
            <w:lang w:val="en-US" w:eastAsia="en-GB"/>
          </w:rPr>
          <w:t>erecruiter</w:t>
        </w:r>
        <w:proofErr w:type="spellEnd"/>
      </w:hyperlink>
    </w:p>
    <w:p w14:paraId="1A867465" w14:textId="77777777" w:rsidR="0002555B" w:rsidRPr="00BF51C6" w:rsidRDefault="0002555B" w:rsidP="0002555B">
      <w:pPr>
        <w:numPr>
          <w:ilvl w:val="0"/>
          <w:numId w:val="17"/>
        </w:numPr>
        <w:shd w:val="clear" w:color="auto" w:fill="FFFFFF"/>
        <w:spacing w:after="0" w:line="240" w:lineRule="auto"/>
        <w:jc w:val="both"/>
        <w:rPr>
          <w:rFonts w:eastAsia="Times New Roman" w:cs="Calibri"/>
          <w:lang w:val="en-US" w:eastAsia="en-GB"/>
        </w:rPr>
      </w:pPr>
      <w:r w:rsidRPr="00BF51C6">
        <w:rPr>
          <w:rFonts w:eastAsia="Times New Roman" w:cs="Calibri"/>
          <w:lang w:val="en-US" w:eastAsia="en-GB"/>
        </w:rPr>
        <w:t xml:space="preserve">Your application must be submitted in English and should contain one file including:  </w:t>
      </w:r>
    </w:p>
    <w:p w14:paraId="332C1571" w14:textId="77777777" w:rsidR="0002555B" w:rsidRPr="00BF51C6" w:rsidRDefault="0002555B" w:rsidP="0002555B">
      <w:pPr>
        <w:numPr>
          <w:ilvl w:val="1"/>
          <w:numId w:val="17"/>
        </w:numPr>
        <w:shd w:val="clear" w:color="auto" w:fill="FFFFFF"/>
        <w:spacing w:after="0" w:line="240" w:lineRule="auto"/>
        <w:jc w:val="both"/>
        <w:rPr>
          <w:rFonts w:eastAsia="Times New Roman" w:cs="Calibri"/>
          <w:lang w:val="en-US" w:eastAsia="en-GB"/>
        </w:rPr>
      </w:pPr>
      <w:r w:rsidRPr="00BF51C6">
        <w:rPr>
          <w:rFonts w:eastAsia="Times New Roman" w:cs="Calibri"/>
          <w:lang w:val="en-US" w:eastAsia="en-GB"/>
        </w:rPr>
        <w:t>CV (including list of publications and list of skills)</w:t>
      </w:r>
    </w:p>
    <w:p w14:paraId="3D3F6638" w14:textId="77777777" w:rsidR="0002555B" w:rsidRPr="00BF51C6" w:rsidRDefault="0002555B" w:rsidP="0002555B">
      <w:pPr>
        <w:numPr>
          <w:ilvl w:val="1"/>
          <w:numId w:val="17"/>
        </w:numPr>
        <w:shd w:val="clear" w:color="auto" w:fill="FFFFFF"/>
        <w:spacing w:after="0" w:line="240" w:lineRule="auto"/>
        <w:jc w:val="both"/>
        <w:rPr>
          <w:rFonts w:eastAsia="Times New Roman" w:cs="Calibri"/>
          <w:lang w:val="en-US" w:eastAsia="en-GB"/>
        </w:rPr>
      </w:pPr>
      <w:r w:rsidRPr="00BF51C6">
        <w:rPr>
          <w:rFonts w:eastAsia="Times New Roman" w:cs="Calibri"/>
          <w:lang w:val="en-US" w:eastAsia="en-GB"/>
        </w:rPr>
        <w:t xml:space="preserve">motivation letter (including description of your key achievements, </w:t>
      </w:r>
      <w:r w:rsidRPr="00BF51C6">
        <w:rPr>
          <w:rFonts w:cs="Calibri"/>
          <w:shd w:val="clear" w:color="auto" w:fill="FFFFFF"/>
          <w:lang w:val="en-US"/>
        </w:rPr>
        <w:t>max one page)</w:t>
      </w:r>
    </w:p>
    <w:p w14:paraId="444147D6" w14:textId="01FE8C30" w:rsidR="0002555B" w:rsidRPr="00BF51C6" w:rsidRDefault="0002555B" w:rsidP="0002555B">
      <w:pPr>
        <w:numPr>
          <w:ilvl w:val="1"/>
          <w:numId w:val="17"/>
        </w:numPr>
        <w:shd w:val="clear" w:color="auto" w:fill="FFFFFF"/>
        <w:spacing w:after="0" w:line="240" w:lineRule="auto"/>
        <w:jc w:val="both"/>
        <w:rPr>
          <w:rFonts w:eastAsia="Times New Roman" w:cs="Calibri"/>
          <w:lang w:val="en-US" w:eastAsia="en-GB"/>
        </w:rPr>
      </w:pPr>
      <w:r w:rsidRPr="00BF51C6">
        <w:rPr>
          <w:rFonts w:cs="Calibri"/>
          <w:shd w:val="clear" w:color="auto" w:fill="FFFFFF"/>
          <w:lang w:val="en-US"/>
        </w:rPr>
        <w:t>contact information to 2 people who can evaluate you (such as your thesis supervisor, academic advisor)</w:t>
      </w:r>
    </w:p>
    <w:p w14:paraId="176DC040" w14:textId="77777777" w:rsidR="0002555B" w:rsidRDefault="0002555B" w:rsidP="0002555B">
      <w:pPr>
        <w:numPr>
          <w:ilvl w:val="0"/>
          <w:numId w:val="17"/>
        </w:numPr>
        <w:shd w:val="clear" w:color="auto" w:fill="FFFFFF"/>
        <w:spacing w:after="0" w:line="240" w:lineRule="auto"/>
        <w:jc w:val="both"/>
        <w:rPr>
          <w:rFonts w:eastAsia="Times New Roman" w:cs="Calibri"/>
          <w:lang w:val="en-US" w:eastAsia="en-GB"/>
        </w:rPr>
      </w:pPr>
      <w:r w:rsidRPr="00BF51C6">
        <w:rPr>
          <w:rFonts w:eastAsia="Times New Roman" w:cs="Calibri"/>
          <w:lang w:val="en-US" w:eastAsia="en-GB"/>
        </w:rPr>
        <w:t>Please include the following statement in your CV: </w:t>
      </w:r>
    </w:p>
    <w:p w14:paraId="24399EAB" w14:textId="7D6C76B9" w:rsidR="0002555B" w:rsidRPr="00046EF6" w:rsidRDefault="0002555B" w:rsidP="0002555B">
      <w:pPr>
        <w:shd w:val="clear" w:color="auto" w:fill="FFFFFF"/>
        <w:jc w:val="both"/>
        <w:rPr>
          <w:rFonts w:eastAsia="Times New Roman" w:cs="Calibri"/>
          <w:sz w:val="18"/>
          <w:szCs w:val="18"/>
          <w:lang w:val="en-US" w:eastAsia="en-GB"/>
        </w:rPr>
      </w:pPr>
      <w:r w:rsidRPr="00BF51C6">
        <w:rPr>
          <w:rFonts w:eastAsia="Times New Roman" w:cs="Calibri"/>
          <w:i/>
          <w:iCs/>
          <w:sz w:val="18"/>
          <w:szCs w:val="18"/>
          <w:lang w:val="en-US" w:eastAsia="en-GB"/>
        </w:rPr>
        <w:t xml:space="preserve">“I hereby agree to the processing of my personal data, included in the application documents by the International Institute of Molecular and Cell Biology in Warsaw, 4 </w:t>
      </w:r>
      <w:proofErr w:type="spellStart"/>
      <w:r w:rsidRPr="00BF51C6">
        <w:rPr>
          <w:rFonts w:eastAsia="Times New Roman" w:cs="Calibri"/>
          <w:i/>
          <w:iCs/>
          <w:sz w:val="18"/>
          <w:szCs w:val="18"/>
          <w:lang w:val="en-US" w:eastAsia="en-GB"/>
        </w:rPr>
        <w:t>Księcia</w:t>
      </w:r>
      <w:proofErr w:type="spellEnd"/>
      <w:r w:rsidRPr="00BF51C6">
        <w:rPr>
          <w:rFonts w:eastAsia="Times New Roman" w:cs="Calibri"/>
          <w:i/>
          <w:iCs/>
          <w:sz w:val="18"/>
          <w:szCs w:val="18"/>
          <w:lang w:val="en-US" w:eastAsia="en-GB"/>
        </w:rPr>
        <w:t xml:space="preserve"> </w:t>
      </w:r>
      <w:proofErr w:type="spellStart"/>
      <w:r w:rsidRPr="00BF51C6">
        <w:rPr>
          <w:rFonts w:eastAsia="Times New Roman" w:cs="Calibri"/>
          <w:i/>
          <w:iCs/>
          <w:sz w:val="18"/>
          <w:szCs w:val="18"/>
          <w:lang w:val="en-US" w:eastAsia="en-GB"/>
        </w:rPr>
        <w:t>Trojdena</w:t>
      </w:r>
      <w:proofErr w:type="spellEnd"/>
      <w:r w:rsidRPr="00BF51C6">
        <w:rPr>
          <w:rFonts w:eastAsia="Times New Roman" w:cs="Calibri"/>
          <w:i/>
          <w:iCs/>
          <w:sz w:val="18"/>
          <w:szCs w:val="18"/>
          <w:lang w:val="en-US" w:eastAsia="en-GB"/>
        </w:rPr>
        <w:t xml:space="preserve"> Street, 02-109 Warsaw, for the purpose of carrying out the current recruitment process.” </w:t>
      </w:r>
      <w:r w:rsidR="003805B7">
        <w:rPr>
          <w:rFonts w:eastAsia="Times New Roman" w:cs="Calibri"/>
          <w:i/>
          <w:iCs/>
          <w:sz w:val="18"/>
          <w:szCs w:val="18"/>
          <w:lang w:val="en-US" w:eastAsia="en-GB"/>
        </w:rPr>
        <w:t xml:space="preserve"> </w:t>
      </w:r>
      <w:r w:rsidRPr="00046EF6">
        <w:rPr>
          <w:rFonts w:eastAsia="Times New Roman" w:cs="Calibri"/>
          <w:sz w:val="18"/>
          <w:szCs w:val="18"/>
          <w:lang w:val="en-US" w:eastAsia="en-GB"/>
        </w:rPr>
        <w:t xml:space="preserve">Your personal data will be processed for the purpose of the recruitment procedure by the International Institute of Molecular and Cell Biology in Warsaw. Full information is available </w:t>
      </w:r>
      <w:hyperlink r:id="rId9" w:tgtFrame="_blank" w:tooltip="https://bit.ly/3obtudj" w:history="1">
        <w:r w:rsidRPr="00046EF6">
          <w:rPr>
            <w:rStyle w:val="Hipercze"/>
            <w:rFonts w:cs="Calibri"/>
            <w:sz w:val="18"/>
            <w:szCs w:val="18"/>
            <w:lang w:val="en-US"/>
          </w:rPr>
          <w:t>https://bit.ly/3ObTUdJ</w:t>
        </w:r>
      </w:hyperlink>
      <w:r w:rsidRPr="00046EF6">
        <w:rPr>
          <w:rStyle w:val="Hipercze"/>
          <w:rFonts w:cs="Calibri"/>
          <w:sz w:val="18"/>
          <w:szCs w:val="18"/>
          <w:lang w:val="en-US"/>
        </w:rPr>
        <w:t xml:space="preserve"> </w:t>
      </w:r>
    </w:p>
    <w:p w14:paraId="5188D804" w14:textId="107B5A14" w:rsidR="0002555B" w:rsidRPr="002D0E8C" w:rsidRDefault="0002555B" w:rsidP="0002555B">
      <w:pPr>
        <w:shd w:val="clear" w:color="auto" w:fill="FFFFFF"/>
        <w:spacing w:before="225" w:after="225"/>
        <w:jc w:val="both"/>
        <w:rPr>
          <w:lang w:val="en-US"/>
        </w:rPr>
      </w:pPr>
      <w:r w:rsidRPr="00046EF6">
        <w:rPr>
          <w:rFonts w:eastAsia="Times New Roman" w:cs="Calibri"/>
          <w:lang w:val="en-US" w:eastAsia="en-GB"/>
        </w:rPr>
        <w:t>Candidates will be selected in an open competition, according to the procedure complying with the rules of the European Charter for Researchers and the Code of Conduct for the Recruitment of Researchers as a part of HR Excellence in Research strategy</w:t>
      </w:r>
      <w:r w:rsidR="00F92CA7">
        <w:rPr>
          <w:rFonts w:eastAsia="Times New Roman" w:cs="Calibri"/>
          <w:lang w:val="en-US" w:eastAsia="en-GB"/>
        </w:rPr>
        <w:t xml:space="preserve"> </w:t>
      </w:r>
      <w:hyperlink r:id="rId10" w:history="1">
        <w:r w:rsidR="00F92CA7" w:rsidRPr="00F92CA7">
          <w:rPr>
            <w:rStyle w:val="Hipercze"/>
            <w:rFonts w:eastAsia="Times New Roman" w:cs="Calibri"/>
            <w:lang w:val="en-US" w:eastAsia="en-GB"/>
          </w:rPr>
          <w:t>https://career.iimcb.gov.pl/hr-excellence-in-research/</w:t>
        </w:r>
      </w:hyperlink>
    </w:p>
    <w:p w14:paraId="0A704939" w14:textId="39F0B831" w:rsidR="00DE5E00" w:rsidRPr="00046EF6" w:rsidRDefault="00C20981" w:rsidP="00C20981">
      <w:pPr>
        <w:shd w:val="clear" w:color="auto" w:fill="FFFFFF" w:themeFill="background1"/>
        <w:spacing w:before="225" w:after="225"/>
        <w:jc w:val="both"/>
        <w:rPr>
          <w:rFonts w:eastAsia="Times New Roman" w:cs="Calibri"/>
          <w:lang w:val="en-US" w:eastAsia="en-GB"/>
        </w:rPr>
      </w:pPr>
      <w:r w:rsidRPr="1EC30F76">
        <w:rPr>
          <w:rFonts w:eastAsia="Times New Roman" w:cs="Calibri"/>
          <w:lang w:val="en-US" w:eastAsia="en-GB"/>
        </w:rPr>
        <w:t xml:space="preserve">Procedure for reporting irregularities, taking follow-up actions, and protecting whistleblowers: </w:t>
      </w:r>
      <w:hyperlink r:id="rId11">
        <w:r w:rsidRPr="1EC30F76">
          <w:rPr>
            <w:rStyle w:val="Hipercze"/>
            <w:rFonts w:cs="Calibri"/>
            <w:lang w:val="en-US" w:eastAsia="en-GB"/>
          </w:rPr>
          <w:t>https://shorturl.at/u2mww</w:t>
        </w:r>
      </w:hyperlink>
      <w:r>
        <w:rPr>
          <w:rFonts w:eastAsia="Times New Roman" w:cs="Calibri"/>
          <w:lang w:val="en-US" w:eastAsia="en-GB"/>
        </w:rPr>
        <w:t>.</w:t>
      </w:r>
    </w:p>
    <w:p w14:paraId="58DD927E" w14:textId="77777777" w:rsidR="003805B7" w:rsidRDefault="003805B7" w:rsidP="003805B7">
      <w:pPr>
        <w:spacing w:after="0" w:line="240" w:lineRule="auto"/>
        <w:jc w:val="both"/>
        <w:rPr>
          <w:lang w:val="en-US"/>
        </w:rPr>
      </w:pPr>
    </w:p>
    <w:p w14:paraId="4749D74C" w14:textId="77777777" w:rsidR="003805B7" w:rsidRDefault="003805B7" w:rsidP="003805B7">
      <w:pPr>
        <w:spacing w:after="0" w:line="240" w:lineRule="auto"/>
        <w:jc w:val="both"/>
        <w:rPr>
          <w:lang w:val="en-US"/>
        </w:rPr>
      </w:pPr>
      <w:r w:rsidRPr="0040298F">
        <w:rPr>
          <w:lang w:val="en-US"/>
        </w:rPr>
        <w:t>The competition may be extended until a suitable candidate who fulfils all requirements is found.</w:t>
      </w:r>
    </w:p>
    <w:p w14:paraId="09D3FFC0" w14:textId="77777777" w:rsidR="0002555B" w:rsidRPr="00BF51C6" w:rsidRDefault="0002555B" w:rsidP="0002555B">
      <w:pPr>
        <w:shd w:val="clear" w:color="auto" w:fill="FFFFFF"/>
        <w:spacing w:before="225" w:after="225"/>
        <w:jc w:val="both"/>
        <w:rPr>
          <w:rFonts w:eastAsia="Times New Roman" w:cs="Calibri"/>
          <w:lang w:val="en-US" w:eastAsia="en-GB"/>
        </w:rPr>
      </w:pPr>
    </w:p>
    <w:p w14:paraId="25072A9D" w14:textId="77777777" w:rsidR="0002555B" w:rsidRDefault="0002555B" w:rsidP="0002555B">
      <w:pPr>
        <w:shd w:val="clear" w:color="auto" w:fill="FFFFFF"/>
        <w:spacing w:before="225" w:after="225"/>
        <w:jc w:val="both"/>
        <w:rPr>
          <w:rFonts w:eastAsia="Times New Roman" w:cs="Calibri"/>
          <w:color w:val="002060"/>
          <w:lang w:val="en-US" w:eastAsia="en-GB"/>
        </w:rPr>
      </w:pPr>
      <w:r>
        <w:rPr>
          <w:noProof/>
          <w:lang w:eastAsia="pl-PL"/>
        </w:rPr>
        <w:drawing>
          <wp:inline distT="0" distB="0" distL="0" distR="0" wp14:anchorId="12683FAB" wp14:editId="445F36E6">
            <wp:extent cx="5731510" cy="527536"/>
            <wp:effectExtent l="0" t="0" r="2540" b="635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27536"/>
                    </a:xfrm>
                    <a:prstGeom prst="rect">
                      <a:avLst/>
                    </a:prstGeom>
                    <a:noFill/>
                    <a:ln>
                      <a:noFill/>
                    </a:ln>
                  </pic:spPr>
                </pic:pic>
              </a:graphicData>
            </a:graphic>
          </wp:inline>
        </w:drawing>
      </w:r>
    </w:p>
    <w:p w14:paraId="412A54F0" w14:textId="10094B37" w:rsidR="001C28A5" w:rsidRDefault="001C28A5" w:rsidP="0002555B">
      <w:pPr>
        <w:shd w:val="clear" w:color="auto" w:fill="FFFFFF"/>
        <w:spacing w:before="225" w:after="225"/>
        <w:jc w:val="both"/>
        <w:rPr>
          <w:rFonts w:eastAsia="Times New Roman" w:cs="Calibri"/>
          <w:color w:val="002060"/>
          <w:lang w:val="en-US" w:eastAsia="en-GB"/>
        </w:rPr>
      </w:pPr>
      <w:r w:rsidRPr="005B6451">
        <w:rPr>
          <w:rFonts w:asciiTheme="minorHAnsi" w:hAnsiTheme="minorHAnsi" w:cstheme="minorHAnsi"/>
          <w:noProof/>
        </w:rPr>
        <w:drawing>
          <wp:inline distT="0" distB="0" distL="0" distR="0" wp14:anchorId="4F973028" wp14:editId="761F4AB1">
            <wp:extent cx="5514975" cy="409575"/>
            <wp:effectExtent l="0" t="0" r="0" b="0"/>
            <wp:docPr id="319303315"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1"/>
                    <pic:cNvPicPr>
                      <a:picLocks noChangeAspect="1" noChangeArrowheads="1"/>
                    </pic:cNvPicPr>
                  </pic:nvPicPr>
                  <pic:blipFill>
                    <a:blip r:embed="rId13"/>
                    <a:stretch>
                      <a:fillRect/>
                    </a:stretch>
                  </pic:blipFill>
                  <pic:spPr bwMode="auto">
                    <a:xfrm>
                      <a:off x="0" y="0"/>
                      <a:ext cx="5514975" cy="409575"/>
                    </a:xfrm>
                    <a:prstGeom prst="rect">
                      <a:avLst/>
                    </a:prstGeom>
                  </pic:spPr>
                </pic:pic>
              </a:graphicData>
            </a:graphic>
          </wp:inline>
        </w:drawing>
      </w:r>
    </w:p>
    <w:sectPr w:rsidR="001C28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E02"/>
    <w:multiLevelType w:val="multilevel"/>
    <w:tmpl w:val="413CEA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140F3"/>
    <w:multiLevelType w:val="multilevel"/>
    <w:tmpl w:val="E528F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C04AB3"/>
    <w:multiLevelType w:val="hybridMultilevel"/>
    <w:tmpl w:val="FBD8236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26792CA1"/>
    <w:multiLevelType w:val="multilevel"/>
    <w:tmpl w:val="B040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04C95"/>
    <w:multiLevelType w:val="hybridMultilevel"/>
    <w:tmpl w:val="B01A70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B80969"/>
    <w:multiLevelType w:val="multilevel"/>
    <w:tmpl w:val="887A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700BF"/>
    <w:multiLevelType w:val="multilevel"/>
    <w:tmpl w:val="AF6C5D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69358A6"/>
    <w:multiLevelType w:val="hybridMultilevel"/>
    <w:tmpl w:val="526EDBE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7920FE5"/>
    <w:multiLevelType w:val="multilevel"/>
    <w:tmpl w:val="D7DC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AEF31"/>
    <w:multiLevelType w:val="hybridMultilevel"/>
    <w:tmpl w:val="7A34C324"/>
    <w:lvl w:ilvl="0" w:tplc="EAC87C7A">
      <w:start w:val="1"/>
      <w:numFmt w:val="decimal"/>
      <w:lvlText w:val="%1."/>
      <w:lvlJc w:val="left"/>
      <w:pPr>
        <w:ind w:left="720" w:hanging="360"/>
      </w:pPr>
    </w:lvl>
    <w:lvl w:ilvl="1" w:tplc="DE68B52C">
      <w:start w:val="1"/>
      <w:numFmt w:val="lowerLetter"/>
      <w:lvlText w:val="%2."/>
      <w:lvlJc w:val="left"/>
      <w:pPr>
        <w:ind w:left="1440" w:hanging="360"/>
      </w:pPr>
    </w:lvl>
    <w:lvl w:ilvl="2" w:tplc="0DA00778">
      <w:start w:val="1"/>
      <w:numFmt w:val="lowerRoman"/>
      <w:lvlText w:val="%3."/>
      <w:lvlJc w:val="right"/>
      <w:pPr>
        <w:ind w:left="2160" w:hanging="180"/>
      </w:pPr>
    </w:lvl>
    <w:lvl w:ilvl="3" w:tplc="E200C898">
      <w:start w:val="1"/>
      <w:numFmt w:val="decimal"/>
      <w:lvlText w:val="%4."/>
      <w:lvlJc w:val="left"/>
      <w:pPr>
        <w:ind w:left="2880" w:hanging="360"/>
      </w:pPr>
    </w:lvl>
    <w:lvl w:ilvl="4" w:tplc="1A48B200">
      <w:start w:val="1"/>
      <w:numFmt w:val="lowerLetter"/>
      <w:lvlText w:val="%5."/>
      <w:lvlJc w:val="left"/>
      <w:pPr>
        <w:ind w:left="3600" w:hanging="360"/>
      </w:pPr>
    </w:lvl>
    <w:lvl w:ilvl="5" w:tplc="44107D6E">
      <w:start w:val="1"/>
      <w:numFmt w:val="lowerRoman"/>
      <w:lvlText w:val="%6."/>
      <w:lvlJc w:val="right"/>
      <w:pPr>
        <w:ind w:left="4320" w:hanging="180"/>
      </w:pPr>
    </w:lvl>
    <w:lvl w:ilvl="6" w:tplc="79541F1A">
      <w:start w:val="1"/>
      <w:numFmt w:val="decimal"/>
      <w:lvlText w:val="%7."/>
      <w:lvlJc w:val="left"/>
      <w:pPr>
        <w:ind w:left="5040" w:hanging="360"/>
      </w:pPr>
    </w:lvl>
    <w:lvl w:ilvl="7" w:tplc="6A1414D8">
      <w:start w:val="1"/>
      <w:numFmt w:val="lowerLetter"/>
      <w:lvlText w:val="%8."/>
      <w:lvlJc w:val="left"/>
      <w:pPr>
        <w:ind w:left="5760" w:hanging="360"/>
      </w:pPr>
    </w:lvl>
    <w:lvl w:ilvl="8" w:tplc="E736B556">
      <w:start w:val="1"/>
      <w:numFmt w:val="lowerRoman"/>
      <w:lvlText w:val="%9."/>
      <w:lvlJc w:val="right"/>
      <w:pPr>
        <w:ind w:left="6480" w:hanging="180"/>
      </w:pPr>
    </w:lvl>
  </w:abstractNum>
  <w:abstractNum w:abstractNumId="10" w15:restartNumberingAfterBreak="0">
    <w:nsid w:val="41D67876"/>
    <w:multiLevelType w:val="hybridMultilevel"/>
    <w:tmpl w:val="44FC0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A859E3"/>
    <w:multiLevelType w:val="hybridMultilevel"/>
    <w:tmpl w:val="7D1071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2564F4"/>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D39B9C"/>
    <w:multiLevelType w:val="hybridMultilevel"/>
    <w:tmpl w:val="6DD61D7C"/>
    <w:lvl w:ilvl="0" w:tplc="A56811FA">
      <w:start w:val="3"/>
      <w:numFmt w:val="decimal"/>
      <w:lvlText w:val="%1."/>
      <w:lvlJc w:val="left"/>
      <w:pPr>
        <w:ind w:left="720" w:hanging="360"/>
      </w:pPr>
    </w:lvl>
    <w:lvl w:ilvl="1" w:tplc="132C0468">
      <w:start w:val="1"/>
      <w:numFmt w:val="lowerLetter"/>
      <w:lvlText w:val="%2."/>
      <w:lvlJc w:val="left"/>
      <w:pPr>
        <w:ind w:left="1440" w:hanging="360"/>
      </w:pPr>
    </w:lvl>
    <w:lvl w:ilvl="2" w:tplc="6EAACE84">
      <w:start w:val="1"/>
      <w:numFmt w:val="lowerRoman"/>
      <w:lvlText w:val="%3."/>
      <w:lvlJc w:val="right"/>
      <w:pPr>
        <w:ind w:left="2160" w:hanging="180"/>
      </w:pPr>
    </w:lvl>
    <w:lvl w:ilvl="3" w:tplc="25A0CA80">
      <w:start w:val="1"/>
      <w:numFmt w:val="decimal"/>
      <w:lvlText w:val="%4."/>
      <w:lvlJc w:val="left"/>
      <w:pPr>
        <w:ind w:left="2880" w:hanging="360"/>
      </w:pPr>
    </w:lvl>
    <w:lvl w:ilvl="4" w:tplc="3ED4D580">
      <w:start w:val="1"/>
      <w:numFmt w:val="lowerLetter"/>
      <w:lvlText w:val="%5."/>
      <w:lvlJc w:val="left"/>
      <w:pPr>
        <w:ind w:left="3600" w:hanging="360"/>
      </w:pPr>
    </w:lvl>
    <w:lvl w:ilvl="5" w:tplc="1BBA10C8">
      <w:start w:val="1"/>
      <w:numFmt w:val="lowerRoman"/>
      <w:lvlText w:val="%6."/>
      <w:lvlJc w:val="right"/>
      <w:pPr>
        <w:ind w:left="4320" w:hanging="180"/>
      </w:pPr>
    </w:lvl>
    <w:lvl w:ilvl="6" w:tplc="3828B13A">
      <w:start w:val="1"/>
      <w:numFmt w:val="decimal"/>
      <w:lvlText w:val="%7."/>
      <w:lvlJc w:val="left"/>
      <w:pPr>
        <w:ind w:left="5040" w:hanging="360"/>
      </w:pPr>
    </w:lvl>
    <w:lvl w:ilvl="7" w:tplc="8C8C54E6">
      <w:start w:val="1"/>
      <w:numFmt w:val="lowerLetter"/>
      <w:lvlText w:val="%8."/>
      <w:lvlJc w:val="left"/>
      <w:pPr>
        <w:ind w:left="5760" w:hanging="360"/>
      </w:pPr>
    </w:lvl>
    <w:lvl w:ilvl="8" w:tplc="5ABC7BE0">
      <w:start w:val="1"/>
      <w:numFmt w:val="lowerRoman"/>
      <w:lvlText w:val="%9."/>
      <w:lvlJc w:val="right"/>
      <w:pPr>
        <w:ind w:left="6480" w:hanging="180"/>
      </w:pPr>
    </w:lvl>
  </w:abstractNum>
  <w:abstractNum w:abstractNumId="14" w15:restartNumberingAfterBreak="0">
    <w:nsid w:val="54AA4920"/>
    <w:multiLevelType w:val="multilevel"/>
    <w:tmpl w:val="29CA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2023A7"/>
    <w:multiLevelType w:val="hybridMultilevel"/>
    <w:tmpl w:val="E64EC8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2C6CB4"/>
    <w:multiLevelType w:val="hybridMultilevel"/>
    <w:tmpl w:val="D9A4E6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5D6B2C2B"/>
    <w:multiLevelType w:val="hybridMultilevel"/>
    <w:tmpl w:val="D636607C"/>
    <w:lvl w:ilvl="0" w:tplc="CFC4144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4F097C"/>
    <w:multiLevelType w:val="hybridMultilevel"/>
    <w:tmpl w:val="850A4284"/>
    <w:lvl w:ilvl="0" w:tplc="461029E4">
      <w:start w:val="2"/>
      <w:numFmt w:val="decimal"/>
      <w:lvlText w:val="%1."/>
      <w:lvlJc w:val="left"/>
      <w:pPr>
        <w:ind w:left="720" w:hanging="360"/>
      </w:pPr>
    </w:lvl>
    <w:lvl w:ilvl="1" w:tplc="859E98B6">
      <w:start w:val="1"/>
      <w:numFmt w:val="lowerLetter"/>
      <w:lvlText w:val="%2."/>
      <w:lvlJc w:val="left"/>
      <w:pPr>
        <w:ind w:left="1440" w:hanging="360"/>
      </w:pPr>
    </w:lvl>
    <w:lvl w:ilvl="2" w:tplc="F12E0996">
      <w:start w:val="1"/>
      <w:numFmt w:val="lowerRoman"/>
      <w:lvlText w:val="%3."/>
      <w:lvlJc w:val="right"/>
      <w:pPr>
        <w:ind w:left="2160" w:hanging="180"/>
      </w:pPr>
    </w:lvl>
    <w:lvl w:ilvl="3" w:tplc="40268640">
      <w:start w:val="1"/>
      <w:numFmt w:val="decimal"/>
      <w:lvlText w:val="%4."/>
      <w:lvlJc w:val="left"/>
      <w:pPr>
        <w:ind w:left="2880" w:hanging="360"/>
      </w:pPr>
    </w:lvl>
    <w:lvl w:ilvl="4" w:tplc="E0642000">
      <w:start w:val="1"/>
      <w:numFmt w:val="lowerLetter"/>
      <w:lvlText w:val="%5."/>
      <w:lvlJc w:val="left"/>
      <w:pPr>
        <w:ind w:left="3600" w:hanging="360"/>
      </w:pPr>
    </w:lvl>
    <w:lvl w:ilvl="5" w:tplc="19AAFB14">
      <w:start w:val="1"/>
      <w:numFmt w:val="lowerRoman"/>
      <w:lvlText w:val="%6."/>
      <w:lvlJc w:val="right"/>
      <w:pPr>
        <w:ind w:left="4320" w:hanging="180"/>
      </w:pPr>
    </w:lvl>
    <w:lvl w:ilvl="6" w:tplc="D6541226">
      <w:start w:val="1"/>
      <w:numFmt w:val="decimal"/>
      <w:lvlText w:val="%7."/>
      <w:lvlJc w:val="left"/>
      <w:pPr>
        <w:ind w:left="5040" w:hanging="360"/>
      </w:pPr>
    </w:lvl>
    <w:lvl w:ilvl="7" w:tplc="A92EF6F0">
      <w:start w:val="1"/>
      <w:numFmt w:val="lowerLetter"/>
      <w:lvlText w:val="%8."/>
      <w:lvlJc w:val="left"/>
      <w:pPr>
        <w:ind w:left="5760" w:hanging="360"/>
      </w:pPr>
    </w:lvl>
    <w:lvl w:ilvl="8" w:tplc="12C8DC4C">
      <w:start w:val="1"/>
      <w:numFmt w:val="lowerRoman"/>
      <w:lvlText w:val="%9."/>
      <w:lvlJc w:val="right"/>
      <w:pPr>
        <w:ind w:left="6480" w:hanging="180"/>
      </w:pPr>
    </w:lvl>
  </w:abstractNum>
  <w:abstractNum w:abstractNumId="19" w15:restartNumberingAfterBreak="0">
    <w:nsid w:val="69EA794A"/>
    <w:multiLevelType w:val="multilevel"/>
    <w:tmpl w:val="9BAA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5713175">
    <w:abstractNumId w:val="19"/>
  </w:num>
  <w:num w:numId="2" w16cid:durableId="209534304">
    <w:abstractNumId w:val="8"/>
  </w:num>
  <w:num w:numId="3" w16cid:durableId="94714622">
    <w:abstractNumId w:val="1"/>
  </w:num>
  <w:num w:numId="4" w16cid:durableId="259265365">
    <w:abstractNumId w:val="14"/>
  </w:num>
  <w:num w:numId="5" w16cid:durableId="2118475661">
    <w:abstractNumId w:val="11"/>
  </w:num>
  <w:num w:numId="6" w16cid:durableId="43455585">
    <w:abstractNumId w:val="7"/>
  </w:num>
  <w:num w:numId="7" w16cid:durableId="1105226107">
    <w:abstractNumId w:val="15"/>
  </w:num>
  <w:num w:numId="8" w16cid:durableId="1640456171">
    <w:abstractNumId w:val="16"/>
  </w:num>
  <w:num w:numId="9" w16cid:durableId="1857645971">
    <w:abstractNumId w:val="4"/>
  </w:num>
  <w:num w:numId="10" w16cid:durableId="665086506">
    <w:abstractNumId w:val="12"/>
  </w:num>
  <w:num w:numId="11" w16cid:durableId="246578548">
    <w:abstractNumId w:val="10"/>
  </w:num>
  <w:num w:numId="12" w16cid:durableId="821430775">
    <w:abstractNumId w:val="2"/>
  </w:num>
  <w:num w:numId="13" w16cid:durableId="2008248944">
    <w:abstractNumId w:val="17"/>
  </w:num>
  <w:num w:numId="14" w16cid:durableId="798573604">
    <w:abstractNumId w:val="0"/>
  </w:num>
  <w:num w:numId="15" w16cid:durableId="1320040428">
    <w:abstractNumId w:val="5"/>
  </w:num>
  <w:num w:numId="16" w16cid:durableId="770393238">
    <w:abstractNumId w:val="3"/>
  </w:num>
  <w:num w:numId="17" w16cid:durableId="2118477877">
    <w:abstractNumId w:val="6"/>
  </w:num>
  <w:num w:numId="18" w16cid:durableId="2033147970">
    <w:abstractNumId w:val="13"/>
  </w:num>
  <w:num w:numId="19" w16cid:durableId="2034838769">
    <w:abstractNumId w:val="18"/>
  </w:num>
  <w:num w:numId="20" w16cid:durableId="15625201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26"/>
    <w:rsid w:val="0002555B"/>
    <w:rsid w:val="00035302"/>
    <w:rsid w:val="000A1361"/>
    <w:rsid w:val="000A4155"/>
    <w:rsid w:val="000A691C"/>
    <w:rsid w:val="000C2A71"/>
    <w:rsid w:val="000C7CDE"/>
    <w:rsid w:val="000D6C17"/>
    <w:rsid w:val="000F3AD6"/>
    <w:rsid w:val="000F5885"/>
    <w:rsid w:val="000F7DFD"/>
    <w:rsid w:val="0012156E"/>
    <w:rsid w:val="00177C85"/>
    <w:rsid w:val="00180909"/>
    <w:rsid w:val="001878F5"/>
    <w:rsid w:val="00193618"/>
    <w:rsid w:val="001C28A5"/>
    <w:rsid w:val="001E1BCE"/>
    <w:rsid w:val="001E29A2"/>
    <w:rsid w:val="001F3B91"/>
    <w:rsid w:val="00221EAC"/>
    <w:rsid w:val="00235091"/>
    <w:rsid w:val="0026519D"/>
    <w:rsid w:val="00273E89"/>
    <w:rsid w:val="002A319E"/>
    <w:rsid w:val="002A5556"/>
    <w:rsid w:val="002C3499"/>
    <w:rsid w:val="002D0E8C"/>
    <w:rsid w:val="00333DBE"/>
    <w:rsid w:val="00342E62"/>
    <w:rsid w:val="003572B0"/>
    <w:rsid w:val="003805B7"/>
    <w:rsid w:val="00384616"/>
    <w:rsid w:val="00387D53"/>
    <w:rsid w:val="003C7EFB"/>
    <w:rsid w:val="003D5106"/>
    <w:rsid w:val="003D51AA"/>
    <w:rsid w:val="00400ECB"/>
    <w:rsid w:val="0040298F"/>
    <w:rsid w:val="00402CBB"/>
    <w:rsid w:val="00432626"/>
    <w:rsid w:val="00444842"/>
    <w:rsid w:val="00477B56"/>
    <w:rsid w:val="004962E3"/>
    <w:rsid w:val="004A765F"/>
    <w:rsid w:val="004D4F5D"/>
    <w:rsid w:val="004E46BE"/>
    <w:rsid w:val="00522E61"/>
    <w:rsid w:val="00534B10"/>
    <w:rsid w:val="005728A8"/>
    <w:rsid w:val="005D3E5D"/>
    <w:rsid w:val="0060765F"/>
    <w:rsid w:val="006206C2"/>
    <w:rsid w:val="0062116E"/>
    <w:rsid w:val="00622C96"/>
    <w:rsid w:val="00650378"/>
    <w:rsid w:val="006574FA"/>
    <w:rsid w:val="00657B76"/>
    <w:rsid w:val="00696B1D"/>
    <w:rsid w:val="006D0438"/>
    <w:rsid w:val="006E6425"/>
    <w:rsid w:val="00767B5C"/>
    <w:rsid w:val="007A58C9"/>
    <w:rsid w:val="007C6479"/>
    <w:rsid w:val="00821A00"/>
    <w:rsid w:val="0082745F"/>
    <w:rsid w:val="008303EC"/>
    <w:rsid w:val="00866785"/>
    <w:rsid w:val="00866B8B"/>
    <w:rsid w:val="008A71DD"/>
    <w:rsid w:val="008B7273"/>
    <w:rsid w:val="009478F2"/>
    <w:rsid w:val="00954EE0"/>
    <w:rsid w:val="00955C7D"/>
    <w:rsid w:val="00956802"/>
    <w:rsid w:val="00973E97"/>
    <w:rsid w:val="009B3762"/>
    <w:rsid w:val="009D6B56"/>
    <w:rsid w:val="009E38D7"/>
    <w:rsid w:val="009F4B47"/>
    <w:rsid w:val="00A045E7"/>
    <w:rsid w:val="00A126C6"/>
    <w:rsid w:val="00A23F51"/>
    <w:rsid w:val="00A52194"/>
    <w:rsid w:val="00A543A2"/>
    <w:rsid w:val="00A902FB"/>
    <w:rsid w:val="00AE29CC"/>
    <w:rsid w:val="00AF7252"/>
    <w:rsid w:val="00B04D9C"/>
    <w:rsid w:val="00B63F5A"/>
    <w:rsid w:val="00B75818"/>
    <w:rsid w:val="00BD43BA"/>
    <w:rsid w:val="00C20981"/>
    <w:rsid w:val="00C3368B"/>
    <w:rsid w:val="00CA5DE1"/>
    <w:rsid w:val="00CD64FD"/>
    <w:rsid w:val="00CF7473"/>
    <w:rsid w:val="00D05188"/>
    <w:rsid w:val="00D70AD2"/>
    <w:rsid w:val="00DC03C7"/>
    <w:rsid w:val="00DE5E00"/>
    <w:rsid w:val="00E47C72"/>
    <w:rsid w:val="00E51BB8"/>
    <w:rsid w:val="00EA4DD0"/>
    <w:rsid w:val="00EA72CF"/>
    <w:rsid w:val="00ED7C2B"/>
    <w:rsid w:val="00EE1601"/>
    <w:rsid w:val="00EE6954"/>
    <w:rsid w:val="00F16235"/>
    <w:rsid w:val="00F231E1"/>
    <w:rsid w:val="00F378B7"/>
    <w:rsid w:val="00F42853"/>
    <w:rsid w:val="00F92CA7"/>
    <w:rsid w:val="00FB16BD"/>
    <w:rsid w:val="00FB36D1"/>
    <w:rsid w:val="00FB6874"/>
    <w:rsid w:val="00FC3B07"/>
    <w:rsid w:val="00FF69DA"/>
    <w:rsid w:val="0C65A375"/>
    <w:rsid w:val="0EC7B593"/>
    <w:rsid w:val="0F9725EF"/>
    <w:rsid w:val="13777E35"/>
    <w:rsid w:val="17CA23E9"/>
    <w:rsid w:val="1E926D84"/>
    <w:rsid w:val="2259A730"/>
    <w:rsid w:val="36DEE784"/>
    <w:rsid w:val="3798B117"/>
    <w:rsid w:val="3F1CDC91"/>
    <w:rsid w:val="430774ED"/>
    <w:rsid w:val="46490E2A"/>
    <w:rsid w:val="4DAD3D75"/>
    <w:rsid w:val="5DBDE544"/>
    <w:rsid w:val="64167D65"/>
    <w:rsid w:val="6A3B6E57"/>
    <w:rsid w:val="6DD0138C"/>
    <w:rsid w:val="6E771D99"/>
    <w:rsid w:val="748F9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1F04"/>
  <w15:chartTrackingRefBased/>
  <w15:docId w15:val="{1F753236-3A66-7B42-B9EA-8D7ECE7A0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val="pl-PL" w:eastAsia="en-US"/>
    </w:rPr>
  </w:style>
  <w:style w:type="paragraph" w:styleId="Nagwek2">
    <w:name w:val="heading 2"/>
    <w:basedOn w:val="Normalny"/>
    <w:link w:val="Nagwek2Znak"/>
    <w:uiPriority w:val="9"/>
    <w:qFormat/>
    <w:rsid w:val="00402CBB"/>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uiPriority w:val="22"/>
    <w:qFormat/>
    <w:rsid w:val="00432626"/>
    <w:rPr>
      <w:b/>
      <w:bCs/>
    </w:rPr>
  </w:style>
  <w:style w:type="character" w:styleId="Hipercze">
    <w:name w:val="Hyperlink"/>
    <w:uiPriority w:val="99"/>
    <w:unhideWhenUsed/>
    <w:rsid w:val="00432626"/>
    <w:rPr>
      <w:color w:val="0000FF"/>
      <w:u w:val="single"/>
    </w:rPr>
  </w:style>
  <w:style w:type="paragraph" w:styleId="NormalnyWeb">
    <w:name w:val="Normal (Web)"/>
    <w:basedOn w:val="Normalny"/>
    <w:uiPriority w:val="99"/>
    <w:semiHidden/>
    <w:unhideWhenUsed/>
    <w:rsid w:val="000F5885"/>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agwek2Znak">
    <w:name w:val="Nagłówek 2 Znak"/>
    <w:link w:val="Nagwek2"/>
    <w:uiPriority w:val="9"/>
    <w:rsid w:val="00402CBB"/>
    <w:rPr>
      <w:rFonts w:ascii="Times New Roman" w:eastAsia="Times New Roman" w:hAnsi="Times New Roman"/>
      <w:b/>
      <w:bCs/>
      <w:sz w:val="36"/>
      <w:szCs w:val="36"/>
    </w:rPr>
  </w:style>
  <w:style w:type="paragraph" w:styleId="Tekstdymka">
    <w:name w:val="Balloon Text"/>
    <w:basedOn w:val="Normalny"/>
    <w:link w:val="TekstdymkaZnak"/>
    <w:uiPriority w:val="99"/>
    <w:semiHidden/>
    <w:unhideWhenUsed/>
    <w:rsid w:val="0062116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2116E"/>
    <w:rPr>
      <w:rFonts w:ascii="Segoe UI" w:hAnsi="Segoe UI" w:cs="Segoe UI"/>
      <w:sz w:val="18"/>
      <w:szCs w:val="18"/>
      <w:lang w:eastAsia="en-US"/>
    </w:rPr>
  </w:style>
  <w:style w:type="character" w:styleId="Odwoaniedokomentarza">
    <w:name w:val="annotation reference"/>
    <w:uiPriority w:val="99"/>
    <w:semiHidden/>
    <w:unhideWhenUsed/>
    <w:rsid w:val="003572B0"/>
    <w:rPr>
      <w:sz w:val="16"/>
      <w:szCs w:val="16"/>
    </w:rPr>
  </w:style>
  <w:style w:type="paragraph" w:styleId="Tekstkomentarza">
    <w:name w:val="annotation text"/>
    <w:basedOn w:val="Normalny"/>
    <w:link w:val="TekstkomentarzaZnak"/>
    <w:uiPriority w:val="99"/>
    <w:unhideWhenUsed/>
    <w:rsid w:val="003572B0"/>
    <w:rPr>
      <w:sz w:val="20"/>
      <w:szCs w:val="20"/>
    </w:rPr>
  </w:style>
  <w:style w:type="character" w:customStyle="1" w:styleId="TekstkomentarzaZnak">
    <w:name w:val="Tekst komentarza Znak"/>
    <w:link w:val="Tekstkomentarza"/>
    <w:uiPriority w:val="99"/>
    <w:rsid w:val="003572B0"/>
    <w:rPr>
      <w:lang w:val="pl-PL" w:eastAsia="en-US"/>
    </w:rPr>
  </w:style>
  <w:style w:type="paragraph" w:styleId="Tematkomentarza">
    <w:name w:val="annotation subject"/>
    <w:basedOn w:val="Tekstkomentarza"/>
    <w:next w:val="Tekstkomentarza"/>
    <w:link w:val="TematkomentarzaZnak"/>
    <w:uiPriority w:val="99"/>
    <w:semiHidden/>
    <w:unhideWhenUsed/>
    <w:rsid w:val="003572B0"/>
    <w:rPr>
      <w:b/>
      <w:bCs/>
    </w:rPr>
  </w:style>
  <w:style w:type="character" w:customStyle="1" w:styleId="TematkomentarzaZnak">
    <w:name w:val="Temat komentarza Znak"/>
    <w:link w:val="Tematkomentarza"/>
    <w:uiPriority w:val="99"/>
    <w:semiHidden/>
    <w:rsid w:val="003572B0"/>
    <w:rPr>
      <w:b/>
      <w:bCs/>
      <w:lang w:val="pl-PL" w:eastAsia="en-US"/>
    </w:rPr>
  </w:style>
  <w:style w:type="paragraph" w:styleId="Akapitzlist">
    <w:name w:val="List Paragraph"/>
    <w:basedOn w:val="Normalny"/>
    <w:qFormat/>
    <w:rsid w:val="00EA72CF"/>
    <w:pPr>
      <w:ind w:left="720"/>
      <w:contextualSpacing/>
    </w:pPr>
    <w:rPr>
      <w:rFonts w:asciiTheme="minorHAnsi" w:eastAsiaTheme="minorHAnsi" w:hAnsiTheme="minorHAnsi" w:cstheme="minorBidi"/>
    </w:rPr>
  </w:style>
  <w:style w:type="character" w:styleId="Uwydatnienie">
    <w:name w:val="Emphasis"/>
    <w:basedOn w:val="Domylnaczcionkaakapitu"/>
    <w:uiPriority w:val="20"/>
    <w:qFormat/>
    <w:rsid w:val="00F42853"/>
    <w:rPr>
      <w:i/>
      <w:iCs/>
    </w:rPr>
  </w:style>
  <w:style w:type="character" w:styleId="Nierozpoznanawzmianka">
    <w:name w:val="Unresolved Mention"/>
    <w:basedOn w:val="Domylnaczcionkaakapitu"/>
    <w:uiPriority w:val="99"/>
    <w:semiHidden/>
    <w:unhideWhenUsed/>
    <w:rsid w:val="00FB16BD"/>
    <w:rPr>
      <w:color w:val="605E5C"/>
      <w:shd w:val="clear" w:color="auto" w:fill="E1DFDD"/>
    </w:rPr>
  </w:style>
  <w:style w:type="paragraph" w:styleId="Bezodstpw">
    <w:name w:val="No Spacing"/>
    <w:uiPriority w:val="1"/>
    <w:qFormat/>
    <w:rsid w:val="0002555B"/>
    <w:rPr>
      <w:rFonts w:asciiTheme="minorHAnsi" w:eastAsiaTheme="minorHAnsi" w:hAnsiTheme="minorHAnsi" w:cstheme="minorBidi"/>
      <w:sz w:val="24"/>
      <w:szCs w:val="24"/>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90144">
      <w:bodyDiv w:val="1"/>
      <w:marLeft w:val="0"/>
      <w:marRight w:val="0"/>
      <w:marTop w:val="0"/>
      <w:marBottom w:val="0"/>
      <w:divBdr>
        <w:top w:val="none" w:sz="0" w:space="0" w:color="auto"/>
        <w:left w:val="none" w:sz="0" w:space="0" w:color="auto"/>
        <w:bottom w:val="none" w:sz="0" w:space="0" w:color="auto"/>
        <w:right w:val="none" w:sz="0" w:space="0" w:color="auto"/>
      </w:divBdr>
    </w:div>
    <w:div w:id="669599901">
      <w:bodyDiv w:val="1"/>
      <w:marLeft w:val="0"/>
      <w:marRight w:val="0"/>
      <w:marTop w:val="0"/>
      <w:marBottom w:val="0"/>
      <w:divBdr>
        <w:top w:val="none" w:sz="0" w:space="0" w:color="auto"/>
        <w:left w:val="none" w:sz="0" w:space="0" w:color="auto"/>
        <w:bottom w:val="none" w:sz="0" w:space="0" w:color="auto"/>
        <w:right w:val="none" w:sz="0" w:space="0" w:color="auto"/>
      </w:divBdr>
    </w:div>
    <w:div w:id="699010177">
      <w:bodyDiv w:val="1"/>
      <w:marLeft w:val="0"/>
      <w:marRight w:val="0"/>
      <w:marTop w:val="0"/>
      <w:marBottom w:val="0"/>
      <w:divBdr>
        <w:top w:val="none" w:sz="0" w:space="0" w:color="auto"/>
        <w:left w:val="none" w:sz="0" w:space="0" w:color="auto"/>
        <w:bottom w:val="none" w:sz="0" w:space="0" w:color="auto"/>
        <w:right w:val="none" w:sz="0" w:space="0" w:color="auto"/>
      </w:divBdr>
    </w:div>
    <w:div w:id="927277851">
      <w:bodyDiv w:val="1"/>
      <w:marLeft w:val="0"/>
      <w:marRight w:val="0"/>
      <w:marTop w:val="0"/>
      <w:marBottom w:val="0"/>
      <w:divBdr>
        <w:top w:val="none" w:sz="0" w:space="0" w:color="auto"/>
        <w:left w:val="none" w:sz="0" w:space="0" w:color="auto"/>
        <w:bottom w:val="none" w:sz="0" w:space="0" w:color="auto"/>
        <w:right w:val="none" w:sz="0" w:space="0" w:color="auto"/>
      </w:divBdr>
    </w:div>
    <w:div w:id="973485431">
      <w:bodyDiv w:val="1"/>
      <w:marLeft w:val="0"/>
      <w:marRight w:val="0"/>
      <w:marTop w:val="0"/>
      <w:marBottom w:val="0"/>
      <w:divBdr>
        <w:top w:val="none" w:sz="0" w:space="0" w:color="auto"/>
        <w:left w:val="none" w:sz="0" w:space="0" w:color="auto"/>
        <w:bottom w:val="none" w:sz="0" w:space="0" w:color="auto"/>
        <w:right w:val="none" w:sz="0" w:space="0" w:color="auto"/>
      </w:divBdr>
    </w:div>
    <w:div w:id="1013072770">
      <w:bodyDiv w:val="1"/>
      <w:marLeft w:val="0"/>
      <w:marRight w:val="0"/>
      <w:marTop w:val="0"/>
      <w:marBottom w:val="0"/>
      <w:divBdr>
        <w:top w:val="none" w:sz="0" w:space="0" w:color="auto"/>
        <w:left w:val="none" w:sz="0" w:space="0" w:color="auto"/>
        <w:bottom w:val="none" w:sz="0" w:space="0" w:color="auto"/>
        <w:right w:val="none" w:sz="0" w:space="0" w:color="auto"/>
      </w:divBdr>
    </w:div>
    <w:div w:id="1175925165">
      <w:bodyDiv w:val="1"/>
      <w:marLeft w:val="0"/>
      <w:marRight w:val="0"/>
      <w:marTop w:val="0"/>
      <w:marBottom w:val="0"/>
      <w:divBdr>
        <w:top w:val="none" w:sz="0" w:space="0" w:color="auto"/>
        <w:left w:val="none" w:sz="0" w:space="0" w:color="auto"/>
        <w:bottom w:val="none" w:sz="0" w:space="0" w:color="auto"/>
        <w:right w:val="none" w:sz="0" w:space="0" w:color="auto"/>
      </w:divBdr>
    </w:div>
    <w:div w:id="1308046817">
      <w:bodyDiv w:val="1"/>
      <w:marLeft w:val="0"/>
      <w:marRight w:val="0"/>
      <w:marTop w:val="0"/>
      <w:marBottom w:val="0"/>
      <w:divBdr>
        <w:top w:val="none" w:sz="0" w:space="0" w:color="auto"/>
        <w:left w:val="none" w:sz="0" w:space="0" w:color="auto"/>
        <w:bottom w:val="none" w:sz="0" w:space="0" w:color="auto"/>
        <w:right w:val="none" w:sz="0" w:space="0" w:color="auto"/>
      </w:divBdr>
    </w:div>
    <w:div w:id="1378361724">
      <w:bodyDiv w:val="1"/>
      <w:marLeft w:val="0"/>
      <w:marRight w:val="0"/>
      <w:marTop w:val="0"/>
      <w:marBottom w:val="0"/>
      <w:divBdr>
        <w:top w:val="none" w:sz="0" w:space="0" w:color="auto"/>
        <w:left w:val="none" w:sz="0" w:space="0" w:color="auto"/>
        <w:bottom w:val="none" w:sz="0" w:space="0" w:color="auto"/>
        <w:right w:val="none" w:sz="0" w:space="0" w:color="auto"/>
      </w:divBdr>
    </w:div>
    <w:div w:id="1995793729">
      <w:bodyDiv w:val="1"/>
      <w:marLeft w:val="0"/>
      <w:marRight w:val="0"/>
      <w:marTop w:val="0"/>
      <w:marBottom w:val="0"/>
      <w:divBdr>
        <w:top w:val="none" w:sz="0" w:space="0" w:color="auto"/>
        <w:left w:val="none" w:sz="0" w:space="0" w:color="auto"/>
        <w:bottom w:val="none" w:sz="0" w:space="0" w:color="auto"/>
        <w:right w:val="none" w:sz="0" w:space="0" w:color="auto"/>
      </w:divBdr>
      <w:divsChild>
        <w:div w:id="287201764">
          <w:marLeft w:val="0"/>
          <w:marRight w:val="0"/>
          <w:marTop w:val="0"/>
          <w:marBottom w:val="0"/>
          <w:divBdr>
            <w:top w:val="none" w:sz="0" w:space="0" w:color="auto"/>
            <w:left w:val="none" w:sz="0" w:space="0" w:color="auto"/>
            <w:bottom w:val="none" w:sz="0" w:space="0" w:color="auto"/>
            <w:right w:val="none" w:sz="0" w:space="0" w:color="auto"/>
          </w:divBdr>
        </w:div>
        <w:div w:id="1056322666">
          <w:marLeft w:val="0"/>
          <w:marRight w:val="0"/>
          <w:marTop w:val="0"/>
          <w:marBottom w:val="0"/>
          <w:divBdr>
            <w:top w:val="none" w:sz="0" w:space="0" w:color="auto"/>
            <w:left w:val="none" w:sz="0" w:space="0" w:color="auto"/>
            <w:bottom w:val="none" w:sz="0" w:space="0" w:color="auto"/>
            <w:right w:val="none" w:sz="0" w:space="0" w:color="auto"/>
          </w:divBdr>
        </w:div>
        <w:div w:id="1089035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ystem.erecruiter.pl/FormTemplates/RecruitmentForm.aspx?WebID=a1115e044bec436298e99f8c06552f88"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https://shorturl.at/iZTMe"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horturl.at/u2mw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reer.iimcb.gov.pl/hr-excellence-in-research/" TargetMode="External"/><Relationship Id="rId4" Type="http://schemas.openxmlformats.org/officeDocument/2006/relationships/settings" Target="settings.xml"/><Relationship Id="rId9" Type="http://schemas.openxmlformats.org/officeDocument/2006/relationships/hyperlink" Target="https://bit.ly/3ObTUdJ"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56DE2-CB53-4090-B8D7-B6CA5CF1D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760</Words>
  <Characters>4564</Characters>
  <Application>Microsoft Office Word</Application>
  <DocSecurity>0</DocSecurity>
  <Lines>38</Lines>
  <Paragraphs>10</Paragraphs>
  <ScaleCrop>false</ScaleCrop>
  <Company>IIMCB</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Faliszewska</dc:creator>
  <cp:keywords/>
  <cp:lastModifiedBy>Aleksandra Janicka</cp:lastModifiedBy>
  <cp:revision>9</cp:revision>
  <cp:lastPrinted>2019-09-17T11:38:00Z</cp:lastPrinted>
  <dcterms:created xsi:type="dcterms:W3CDTF">2025-10-30T08:47:00Z</dcterms:created>
  <dcterms:modified xsi:type="dcterms:W3CDTF">2025-11-03T06:53:00Z</dcterms:modified>
</cp:coreProperties>
</file>