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7970" w14:textId="04B570B8" w:rsidR="00840AD0" w:rsidRPr="009B6A73" w:rsidRDefault="005E00B0" w:rsidP="00F02917">
      <w:pPr>
        <w:spacing w:before="100" w:beforeAutospacing="1" w:after="100" w:afterAutospacing="1"/>
        <w:jc w:val="center"/>
        <w:rPr>
          <w:rFonts w:ascii="Calibri" w:hAnsi="Calibri" w:cs="Calibri"/>
          <w:sz w:val="22"/>
          <w:szCs w:val="22"/>
        </w:rPr>
      </w:pPr>
      <w:r w:rsidRPr="009B6A7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6C378AE" wp14:editId="0A990F46">
            <wp:extent cx="2362200" cy="922020"/>
            <wp:effectExtent l="0" t="0" r="0" b="0"/>
            <wp:docPr id="1" name="Obraz 2" descr="Znalezione obrazy dla zapytania iimc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iimc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6F609" w14:textId="77777777" w:rsidR="00ED5A84" w:rsidRPr="009B6A73" w:rsidRDefault="00ED5A84" w:rsidP="00840AD0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D688564" w14:textId="75DF9CCB" w:rsidR="00F02917" w:rsidRPr="009B6A73" w:rsidRDefault="00840AD0" w:rsidP="00840AD0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28"/>
          <w:szCs w:val="28"/>
        </w:rPr>
      </w:pPr>
      <w:r w:rsidRPr="009B6A73">
        <w:rPr>
          <w:rFonts w:ascii="Calibri" w:hAnsi="Calibri" w:cs="Calibri"/>
          <w:b/>
          <w:bCs/>
          <w:sz w:val="28"/>
          <w:szCs w:val="28"/>
        </w:rPr>
        <w:t>Międzynarodowy</w:t>
      </w:r>
      <w:r w:rsidR="00F02917" w:rsidRPr="009B6A73">
        <w:rPr>
          <w:rFonts w:ascii="Calibri" w:hAnsi="Calibri" w:cs="Calibri"/>
          <w:b/>
          <w:bCs/>
          <w:sz w:val="28"/>
          <w:szCs w:val="28"/>
        </w:rPr>
        <w:t xml:space="preserve"> Instytut Biologii Molekularnej i Komórkowej </w:t>
      </w:r>
      <w:r w:rsidR="009B6A73">
        <w:rPr>
          <w:rFonts w:ascii="Calibri" w:hAnsi="Calibri" w:cs="Calibri"/>
          <w:b/>
          <w:bCs/>
          <w:sz w:val="28"/>
          <w:szCs w:val="28"/>
        </w:rPr>
        <w:br/>
      </w:r>
      <w:r w:rsidR="00F02917" w:rsidRPr="009B6A73">
        <w:rPr>
          <w:rFonts w:ascii="Calibri" w:hAnsi="Calibri" w:cs="Calibri"/>
          <w:b/>
          <w:bCs/>
          <w:sz w:val="28"/>
          <w:szCs w:val="28"/>
        </w:rPr>
        <w:t>w Warszawie poszukuje</w:t>
      </w:r>
    </w:p>
    <w:p w14:paraId="23A0A80D" w14:textId="1045584B" w:rsidR="00E035B5" w:rsidRPr="009B6A73" w:rsidRDefault="00681239" w:rsidP="00E035B5">
      <w:pPr>
        <w:spacing w:before="100" w:beforeAutospacing="1" w:after="100" w:afterAutospacing="1"/>
        <w:jc w:val="center"/>
        <w:outlineLvl w:val="0"/>
        <w:rPr>
          <w:rFonts w:ascii="Calibri" w:hAnsi="Calibri" w:cs="Calibri"/>
          <w:b/>
          <w:bCs/>
          <w:kern w:val="36"/>
          <w:sz w:val="28"/>
          <w:szCs w:val="28"/>
        </w:rPr>
      </w:pPr>
      <w:r w:rsidRPr="009B6A73">
        <w:rPr>
          <w:rFonts w:ascii="Calibri" w:hAnsi="Calibri" w:cs="Calibri"/>
          <w:b/>
          <w:bCs/>
          <w:kern w:val="36"/>
          <w:sz w:val="28"/>
          <w:szCs w:val="28"/>
        </w:rPr>
        <w:t>S</w:t>
      </w:r>
      <w:r w:rsidR="001F4694" w:rsidRPr="009B6A73">
        <w:rPr>
          <w:rFonts w:ascii="Calibri" w:hAnsi="Calibri" w:cs="Calibri"/>
          <w:b/>
          <w:bCs/>
          <w:kern w:val="36"/>
          <w:sz w:val="28"/>
          <w:szCs w:val="28"/>
        </w:rPr>
        <w:t xml:space="preserve">tarszego </w:t>
      </w:r>
      <w:r w:rsidRPr="009B6A73">
        <w:rPr>
          <w:rFonts w:ascii="Calibri" w:hAnsi="Calibri" w:cs="Calibri"/>
          <w:b/>
          <w:bCs/>
          <w:kern w:val="36"/>
          <w:sz w:val="28"/>
          <w:szCs w:val="28"/>
        </w:rPr>
        <w:t>s</w:t>
      </w:r>
      <w:r w:rsidR="001F4694" w:rsidRPr="009B6A73">
        <w:rPr>
          <w:rFonts w:ascii="Calibri" w:hAnsi="Calibri" w:cs="Calibri"/>
          <w:b/>
          <w:bCs/>
          <w:kern w:val="36"/>
          <w:sz w:val="28"/>
          <w:szCs w:val="28"/>
        </w:rPr>
        <w:t>pecjalisty</w:t>
      </w:r>
      <w:r w:rsidR="00F51A54">
        <w:rPr>
          <w:rFonts w:ascii="Calibri" w:hAnsi="Calibri" w:cs="Calibri"/>
          <w:b/>
          <w:bCs/>
          <w:kern w:val="36"/>
          <w:sz w:val="28"/>
          <w:szCs w:val="28"/>
        </w:rPr>
        <w:t xml:space="preserve"> </w:t>
      </w:r>
      <w:r w:rsidR="00F51A54" w:rsidRPr="00F51A54">
        <w:rPr>
          <w:rFonts w:ascii="Calibri" w:hAnsi="Calibri" w:cs="Calibri"/>
          <w:b/>
          <w:bCs/>
          <w:kern w:val="36"/>
          <w:sz w:val="28"/>
          <w:szCs w:val="28"/>
        </w:rPr>
        <w:t>ds. public relations</w:t>
      </w:r>
      <w:r w:rsidR="001F4694" w:rsidRPr="009B6A73">
        <w:rPr>
          <w:rFonts w:ascii="Calibri" w:hAnsi="Calibri" w:cs="Calibri"/>
          <w:b/>
          <w:bCs/>
          <w:kern w:val="36"/>
          <w:sz w:val="28"/>
          <w:szCs w:val="28"/>
        </w:rPr>
        <w:t xml:space="preserve"> </w:t>
      </w:r>
      <w:r w:rsidR="00E035B5" w:rsidRPr="009B6A73">
        <w:rPr>
          <w:rFonts w:ascii="Calibri" w:hAnsi="Calibri" w:cs="Calibri"/>
          <w:b/>
          <w:bCs/>
          <w:kern w:val="36"/>
          <w:sz w:val="28"/>
          <w:szCs w:val="28"/>
        </w:rPr>
        <w:br/>
      </w:r>
      <w:r w:rsidR="00E035B5" w:rsidRPr="009B6A73">
        <w:rPr>
          <w:rFonts w:ascii="Calibri" w:hAnsi="Calibri" w:cs="Calibri"/>
          <w:kern w:val="36"/>
        </w:rPr>
        <w:t>(</w:t>
      </w:r>
      <w:r w:rsidR="00E035B5" w:rsidRPr="009A260F">
        <w:rPr>
          <w:rFonts w:ascii="Calibri" w:hAnsi="Calibri" w:cs="Calibri"/>
          <w:kern w:val="36"/>
        </w:rPr>
        <w:t xml:space="preserve">zatrudnienie na zastępstwo – min. </w:t>
      </w:r>
      <w:r w:rsidR="009A260F" w:rsidRPr="009A260F">
        <w:rPr>
          <w:rFonts w:ascii="Calibri" w:hAnsi="Calibri" w:cs="Calibri"/>
          <w:kern w:val="36"/>
        </w:rPr>
        <w:t>1 rok</w:t>
      </w:r>
      <w:r w:rsidR="00E035B5" w:rsidRPr="009A260F">
        <w:rPr>
          <w:rFonts w:ascii="Calibri" w:hAnsi="Calibri" w:cs="Calibri"/>
          <w:kern w:val="36"/>
        </w:rPr>
        <w:t>)</w:t>
      </w:r>
    </w:p>
    <w:p w14:paraId="5ED96291" w14:textId="3B240AE4" w:rsidR="00E035B5" w:rsidRPr="009B6A73" w:rsidRDefault="00E035B5" w:rsidP="001F4694">
      <w:pPr>
        <w:jc w:val="both"/>
        <w:rPr>
          <w:rFonts w:ascii="Calibri" w:hAnsi="Calibri" w:cs="Calibri"/>
          <w:b/>
          <w:bCs/>
          <w:color w:val="000000"/>
        </w:rPr>
      </w:pPr>
      <w:r w:rsidRPr="009B6A73">
        <w:rPr>
          <w:rFonts w:ascii="Calibri" w:hAnsi="Calibri" w:cs="Calibri"/>
          <w:b/>
          <w:bCs/>
          <w:color w:val="000000"/>
        </w:rPr>
        <w:t>Poszukujemy Starszego specjalisty ds. public relations, który wzmocni komunikację Międzynarodowego Instytutu Biologii Molekularnej i Komórkowej w Warszawie (IIMCB) – jednego z wiodących instytutów nauk o życiu w Europie Środkowo-Wschodniej. Zależy nam na osobie zaangażowanej, biegle posługującej się językiem angielskim, z dobrze rozwiniętymi kompetencjami PR-owymi i organizacyjnymi. Szukamy kandydata, który będzie współtworzyć i realizować kompleksową strategię komunikacji, organizować i promować wydarzenia oraz prowadzić działania w mediach społecznościowych.</w:t>
      </w:r>
    </w:p>
    <w:p w14:paraId="5B393D81" w14:textId="77777777" w:rsidR="00D54C91" w:rsidRPr="009B6A73" w:rsidRDefault="00D54C91" w:rsidP="001F4694">
      <w:pPr>
        <w:jc w:val="both"/>
        <w:rPr>
          <w:rFonts w:ascii="Calibri" w:hAnsi="Calibri" w:cs="Calibri"/>
          <w:b/>
          <w:bCs/>
          <w:color w:val="000000"/>
        </w:rPr>
      </w:pPr>
    </w:p>
    <w:p w14:paraId="047AB3B2" w14:textId="4B30A1D7" w:rsidR="00E035B5" w:rsidRPr="009B6A73" w:rsidRDefault="00E035B5" w:rsidP="001F4694">
      <w:pPr>
        <w:jc w:val="both"/>
        <w:rPr>
          <w:rFonts w:ascii="Calibri" w:hAnsi="Calibri" w:cs="Calibri"/>
          <w:b/>
          <w:bCs/>
          <w:color w:val="000000"/>
        </w:rPr>
      </w:pPr>
      <w:r w:rsidRPr="009B6A73">
        <w:rPr>
          <w:rFonts w:ascii="Calibri" w:hAnsi="Calibri" w:cs="Calibri"/>
          <w:b/>
          <w:bCs/>
          <w:color w:val="000000"/>
        </w:rPr>
        <w:t>O IIMCB:</w:t>
      </w:r>
    </w:p>
    <w:p w14:paraId="780AF296" w14:textId="77777777" w:rsidR="00E035B5" w:rsidRPr="009B6A73" w:rsidRDefault="00E035B5" w:rsidP="001F4694">
      <w:pPr>
        <w:jc w:val="both"/>
        <w:rPr>
          <w:rFonts w:ascii="Calibri" w:hAnsi="Calibri" w:cs="Calibri"/>
          <w:color w:val="000000"/>
        </w:rPr>
      </w:pPr>
    </w:p>
    <w:p w14:paraId="1752953D" w14:textId="11B26934" w:rsidR="00E035B5" w:rsidRPr="009B6A73" w:rsidRDefault="00E035B5" w:rsidP="001F4694">
      <w:pPr>
        <w:jc w:val="both"/>
        <w:rPr>
          <w:rFonts w:ascii="Calibri" w:hAnsi="Calibri" w:cs="Calibri"/>
          <w:color w:val="000000"/>
        </w:rPr>
      </w:pPr>
      <w:r w:rsidRPr="009B6A73">
        <w:rPr>
          <w:rFonts w:ascii="Calibri" w:hAnsi="Calibri" w:cs="Calibri"/>
          <w:color w:val="000000"/>
        </w:rPr>
        <w:t>Jesteśmy unikatową polską instytucją badawczą utworzoną na podstawie międzynarodowej umowy między UNESCO a Rządem Rzeczypospolitej Polskiej. Prowadzimy badania z zakresów biologii RNA i biologii komórki. Ich celem jest zrozumienie podstaw ludzkich chorób oraz umożliwienie tworzenia nowych metod terapeutycznych i diagnostycznych. Posiadamy najwyższą klasyfikację Ministerstwa Nauk i Szkolnictwa Wyższego (kategorię A+) i współtworzymy europejską sieć instytutów badawczych EU-LIFE. Obecnie realizujemy projekt RACE, który pozwoli nam stać się światowej klasy Centrum Doskonałości w obszarze Biologii RNA i Biologii Komórki, łącząc osiągnięcia naukowe z profesjonalną działalnością komercjalizacyjną.</w:t>
      </w:r>
    </w:p>
    <w:p w14:paraId="76FB1754" w14:textId="26C9DF7F" w:rsidR="00B71EB8" w:rsidRPr="009B6A73" w:rsidRDefault="00F02917" w:rsidP="00ED5A84">
      <w:pPr>
        <w:jc w:val="both"/>
        <w:rPr>
          <w:rFonts w:ascii="Calibri" w:hAnsi="Calibri" w:cs="Calibri"/>
          <w:b/>
          <w:bCs/>
        </w:rPr>
      </w:pPr>
      <w:r w:rsidRPr="009B6A73">
        <w:rPr>
          <w:rFonts w:ascii="Calibri" w:hAnsi="Calibri" w:cs="Calibri"/>
        </w:rPr>
        <w:br/>
      </w:r>
      <w:r w:rsidR="001F4694" w:rsidRPr="009B6A73">
        <w:rPr>
          <w:rFonts w:ascii="Calibri" w:hAnsi="Calibri" w:cs="Calibri"/>
          <w:b/>
          <w:bCs/>
        </w:rPr>
        <w:t>Twój z</w:t>
      </w:r>
      <w:r w:rsidRPr="009B6A73">
        <w:rPr>
          <w:rFonts w:ascii="Calibri" w:hAnsi="Calibri" w:cs="Calibri"/>
          <w:b/>
          <w:bCs/>
        </w:rPr>
        <w:t>akres obowiązków:</w:t>
      </w:r>
    </w:p>
    <w:p w14:paraId="4B142CC9" w14:textId="77777777" w:rsidR="00E035B5" w:rsidRPr="009B6A73" w:rsidRDefault="00E035B5" w:rsidP="009B6A73">
      <w:pPr>
        <w:pStyle w:val="p1"/>
        <w:numPr>
          <w:ilvl w:val="0"/>
          <w:numId w:val="33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>Współtworzenie kompleksowej komunikacji instytutu do naukowców i społeczeństwa</w:t>
      </w:r>
    </w:p>
    <w:p w14:paraId="6006F934" w14:textId="77777777" w:rsidR="00E035B5" w:rsidRPr="009B6A73" w:rsidRDefault="00E035B5" w:rsidP="009B6A73">
      <w:pPr>
        <w:pStyle w:val="p1"/>
        <w:numPr>
          <w:ilvl w:val="0"/>
          <w:numId w:val="33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>Prowadzenie angażującej i jakościowej komunikacji w mediach społecznościowych</w:t>
      </w:r>
    </w:p>
    <w:p w14:paraId="06932619" w14:textId="77777777" w:rsidR="00E035B5" w:rsidRPr="009B6A73" w:rsidRDefault="00E035B5" w:rsidP="009B6A73">
      <w:pPr>
        <w:pStyle w:val="p1"/>
        <w:numPr>
          <w:ilvl w:val="0"/>
          <w:numId w:val="33"/>
        </w:numPr>
        <w:rPr>
          <w:rFonts w:ascii="Calibri" w:hAnsi="Calibri" w:cs="Calibri"/>
        </w:rPr>
      </w:pPr>
      <w:proofErr w:type="spellStart"/>
      <w:r w:rsidRPr="009B6A73">
        <w:rPr>
          <w:rFonts w:ascii="Calibri" w:hAnsi="Calibri" w:cs="Calibri"/>
        </w:rPr>
        <w:t>Promocja</w:t>
      </w:r>
      <w:proofErr w:type="spellEnd"/>
      <w:r w:rsidRPr="009B6A73">
        <w:rPr>
          <w:rFonts w:ascii="Calibri" w:hAnsi="Calibri" w:cs="Calibri"/>
        </w:rPr>
        <w:t xml:space="preserve"> </w:t>
      </w:r>
      <w:proofErr w:type="spellStart"/>
      <w:r w:rsidRPr="009B6A73">
        <w:rPr>
          <w:rFonts w:ascii="Calibri" w:hAnsi="Calibri" w:cs="Calibri"/>
        </w:rPr>
        <w:t>i</w:t>
      </w:r>
      <w:proofErr w:type="spellEnd"/>
      <w:r w:rsidRPr="009B6A73">
        <w:rPr>
          <w:rFonts w:ascii="Calibri" w:hAnsi="Calibri" w:cs="Calibri"/>
        </w:rPr>
        <w:t xml:space="preserve"> </w:t>
      </w:r>
      <w:proofErr w:type="spellStart"/>
      <w:r w:rsidRPr="009B6A73">
        <w:rPr>
          <w:rFonts w:ascii="Calibri" w:hAnsi="Calibri" w:cs="Calibri"/>
        </w:rPr>
        <w:t>organizacja</w:t>
      </w:r>
      <w:proofErr w:type="spellEnd"/>
      <w:r w:rsidRPr="009B6A73">
        <w:rPr>
          <w:rFonts w:ascii="Calibri" w:hAnsi="Calibri" w:cs="Calibri"/>
        </w:rPr>
        <w:t xml:space="preserve"> </w:t>
      </w:r>
      <w:proofErr w:type="spellStart"/>
      <w:r w:rsidRPr="009B6A73">
        <w:rPr>
          <w:rFonts w:ascii="Calibri" w:hAnsi="Calibri" w:cs="Calibri"/>
        </w:rPr>
        <w:t>wydarzeń</w:t>
      </w:r>
      <w:proofErr w:type="spellEnd"/>
    </w:p>
    <w:p w14:paraId="3AF30484" w14:textId="0B4A64A8" w:rsidR="009B6A73" w:rsidRPr="009B6A73" w:rsidRDefault="009B6A73" w:rsidP="009B6A73">
      <w:pPr>
        <w:pStyle w:val="p1"/>
        <w:numPr>
          <w:ilvl w:val="0"/>
          <w:numId w:val="33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 xml:space="preserve">Tworzenie treści dostosowanych do różnych grup odbiorców </w:t>
      </w:r>
    </w:p>
    <w:p w14:paraId="56293744" w14:textId="534489F1" w:rsidR="00E035B5" w:rsidRPr="009B6A73" w:rsidRDefault="00E035B5" w:rsidP="009B6A73">
      <w:pPr>
        <w:pStyle w:val="p1"/>
        <w:numPr>
          <w:ilvl w:val="0"/>
          <w:numId w:val="33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>Nadzór nad tworzeniem materiałów graficznych i filmowych</w:t>
      </w:r>
      <w:r w:rsidR="009B6A73" w:rsidRPr="009B6A73">
        <w:rPr>
          <w:rFonts w:ascii="Calibri" w:hAnsi="Calibri" w:cs="Calibri"/>
          <w:lang w:val="pl-PL"/>
        </w:rPr>
        <w:t xml:space="preserve"> oraz tworzenie prostych grafik </w:t>
      </w:r>
    </w:p>
    <w:p w14:paraId="063A0FA9" w14:textId="77777777" w:rsidR="00E035B5" w:rsidRPr="009B6A73" w:rsidRDefault="00E035B5" w:rsidP="009B6A73">
      <w:pPr>
        <w:pStyle w:val="p1"/>
        <w:numPr>
          <w:ilvl w:val="0"/>
          <w:numId w:val="33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>Prowadzenie komunikacji, która buduje wartość dla odbiorców</w:t>
      </w:r>
    </w:p>
    <w:p w14:paraId="7C7785B5" w14:textId="77777777" w:rsidR="00E035B5" w:rsidRPr="009B6A73" w:rsidRDefault="00E035B5" w:rsidP="009B6A73">
      <w:pPr>
        <w:pStyle w:val="p1"/>
        <w:numPr>
          <w:ilvl w:val="0"/>
          <w:numId w:val="33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 xml:space="preserve">Współpraca w trzyosobowym zespole Biura Komunikacji, zakładająca wymienność zadań (media relations, </w:t>
      </w:r>
      <w:proofErr w:type="spellStart"/>
      <w:r w:rsidRPr="009B6A73">
        <w:rPr>
          <w:rFonts w:ascii="Calibri" w:hAnsi="Calibri" w:cs="Calibri"/>
          <w:lang w:val="pl-PL"/>
        </w:rPr>
        <w:t>employer</w:t>
      </w:r>
      <w:proofErr w:type="spellEnd"/>
      <w:r w:rsidRPr="009B6A73">
        <w:rPr>
          <w:rFonts w:ascii="Calibri" w:hAnsi="Calibri" w:cs="Calibri"/>
          <w:lang w:val="pl-PL"/>
        </w:rPr>
        <w:t xml:space="preserve"> </w:t>
      </w:r>
      <w:proofErr w:type="spellStart"/>
      <w:r w:rsidRPr="009B6A73">
        <w:rPr>
          <w:rFonts w:ascii="Calibri" w:hAnsi="Calibri" w:cs="Calibri"/>
          <w:lang w:val="pl-PL"/>
        </w:rPr>
        <w:t>branding</w:t>
      </w:r>
      <w:proofErr w:type="spellEnd"/>
      <w:r w:rsidRPr="009B6A73">
        <w:rPr>
          <w:rFonts w:ascii="Calibri" w:hAnsi="Calibri" w:cs="Calibri"/>
          <w:lang w:val="pl-PL"/>
        </w:rPr>
        <w:t xml:space="preserve">, </w:t>
      </w:r>
      <w:proofErr w:type="spellStart"/>
      <w:r w:rsidRPr="009B6A73">
        <w:rPr>
          <w:rFonts w:ascii="Calibri" w:hAnsi="Calibri" w:cs="Calibri"/>
          <w:lang w:val="pl-PL"/>
        </w:rPr>
        <w:t>custom</w:t>
      </w:r>
      <w:proofErr w:type="spellEnd"/>
      <w:r w:rsidRPr="009B6A73">
        <w:rPr>
          <w:rFonts w:ascii="Calibri" w:hAnsi="Calibri" w:cs="Calibri"/>
          <w:lang w:val="pl-PL"/>
        </w:rPr>
        <w:t xml:space="preserve"> </w:t>
      </w:r>
      <w:proofErr w:type="spellStart"/>
      <w:r w:rsidRPr="009B6A73">
        <w:rPr>
          <w:rFonts w:ascii="Calibri" w:hAnsi="Calibri" w:cs="Calibri"/>
          <w:lang w:val="pl-PL"/>
        </w:rPr>
        <w:t>publishing</w:t>
      </w:r>
      <w:proofErr w:type="spellEnd"/>
      <w:r w:rsidRPr="009B6A73">
        <w:rPr>
          <w:rFonts w:ascii="Calibri" w:hAnsi="Calibri" w:cs="Calibri"/>
          <w:lang w:val="pl-PL"/>
        </w:rPr>
        <w:t xml:space="preserve">, public </w:t>
      </w:r>
      <w:proofErr w:type="spellStart"/>
      <w:r w:rsidRPr="009B6A73">
        <w:rPr>
          <w:rFonts w:ascii="Calibri" w:hAnsi="Calibri" w:cs="Calibri"/>
          <w:lang w:val="pl-PL"/>
        </w:rPr>
        <w:t>affairs</w:t>
      </w:r>
      <w:proofErr w:type="spellEnd"/>
      <w:r w:rsidRPr="009B6A73">
        <w:rPr>
          <w:rFonts w:ascii="Calibri" w:hAnsi="Calibri" w:cs="Calibri"/>
          <w:lang w:val="pl-PL"/>
        </w:rPr>
        <w:t>, marketing)</w:t>
      </w:r>
    </w:p>
    <w:p w14:paraId="20815E4B" w14:textId="1712A7BC" w:rsidR="00E035B5" w:rsidRPr="00087F22" w:rsidRDefault="009B6A73" w:rsidP="00DC07B8">
      <w:pPr>
        <w:pStyle w:val="p1"/>
        <w:numPr>
          <w:ilvl w:val="0"/>
          <w:numId w:val="33"/>
        </w:numPr>
        <w:jc w:val="both"/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>Realizacja działań informacyjnych wynikających z projektów finansowanych ze źródeł zewnętrznych (granty krajowe i europejskie)</w:t>
      </w:r>
    </w:p>
    <w:p w14:paraId="4FC60900" w14:textId="1ACFE3C5" w:rsidR="00BF72E4" w:rsidRPr="009B6A73" w:rsidRDefault="001F4694" w:rsidP="00ED5A84">
      <w:pPr>
        <w:pStyle w:val="NormalnyWeb"/>
        <w:spacing w:line="210" w:lineRule="atLeast"/>
        <w:jc w:val="both"/>
        <w:rPr>
          <w:rFonts w:ascii="Calibri" w:hAnsi="Calibri" w:cs="Calibri"/>
          <w:b/>
          <w:color w:val="000000"/>
        </w:rPr>
      </w:pPr>
      <w:r w:rsidRPr="009B6A73">
        <w:rPr>
          <w:rFonts w:ascii="Calibri" w:hAnsi="Calibri" w:cs="Calibri"/>
          <w:b/>
          <w:color w:val="000000"/>
        </w:rPr>
        <w:t>Nasze w</w:t>
      </w:r>
      <w:r w:rsidR="00BF72E4" w:rsidRPr="009B6A73">
        <w:rPr>
          <w:rFonts w:ascii="Calibri" w:hAnsi="Calibri" w:cs="Calibri"/>
          <w:b/>
          <w:color w:val="000000"/>
        </w:rPr>
        <w:t>ymagania:</w:t>
      </w:r>
    </w:p>
    <w:p w14:paraId="78FED769" w14:textId="6290E63C" w:rsidR="00E035B5" w:rsidRPr="009B6A73" w:rsidRDefault="00E035B5" w:rsidP="00E035B5">
      <w:pPr>
        <w:pStyle w:val="p1"/>
        <w:numPr>
          <w:ilvl w:val="0"/>
          <w:numId w:val="27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>Wykształcenie wyższe (</w:t>
      </w:r>
      <w:r w:rsidR="009B6A73" w:rsidRPr="009B6A73">
        <w:rPr>
          <w:rFonts w:ascii="Calibri" w:hAnsi="Calibri" w:cs="Calibri"/>
          <w:lang w:val="pl-PL"/>
        </w:rPr>
        <w:t>preferowane</w:t>
      </w:r>
      <w:r w:rsidRPr="009B6A73">
        <w:rPr>
          <w:rFonts w:ascii="Calibri" w:hAnsi="Calibri" w:cs="Calibri"/>
          <w:lang w:val="pl-PL"/>
        </w:rPr>
        <w:t>: PR, dziennikarstwo, marketing, nauki społeczne itp.)</w:t>
      </w:r>
    </w:p>
    <w:p w14:paraId="639ACD28" w14:textId="77777777" w:rsidR="00E035B5" w:rsidRPr="009B6A73" w:rsidRDefault="00E035B5" w:rsidP="00E035B5">
      <w:pPr>
        <w:pStyle w:val="p1"/>
        <w:numPr>
          <w:ilvl w:val="0"/>
          <w:numId w:val="27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lastRenderedPageBreak/>
        <w:t>Minimum 5-letnie doświadczenie w pracy w szeroko rozumianej branży komunikacji: PR, dziennikarstwo, marketing itp.</w:t>
      </w:r>
    </w:p>
    <w:p w14:paraId="28ADB2DC" w14:textId="77777777" w:rsidR="00E035B5" w:rsidRPr="009B6A73" w:rsidRDefault="00E035B5" w:rsidP="00E035B5">
      <w:pPr>
        <w:pStyle w:val="p1"/>
        <w:numPr>
          <w:ilvl w:val="0"/>
          <w:numId w:val="27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>Bardzo dobra znajomość języka angielskiego w mowie i piśmie (min. C1, preferowany C2)</w:t>
      </w:r>
    </w:p>
    <w:p w14:paraId="51A5FA7E" w14:textId="40043867" w:rsidR="00E035B5" w:rsidRDefault="00E035B5" w:rsidP="00E035B5">
      <w:pPr>
        <w:pStyle w:val="p1"/>
        <w:numPr>
          <w:ilvl w:val="0"/>
          <w:numId w:val="27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>Mile widziane: (1)</w:t>
      </w:r>
      <w:r w:rsidR="009B6A73" w:rsidRPr="009B6A73">
        <w:rPr>
          <w:rFonts w:ascii="Calibri" w:hAnsi="Calibri" w:cs="Calibri"/>
          <w:lang w:val="pl-PL"/>
        </w:rPr>
        <w:t xml:space="preserve"> </w:t>
      </w:r>
      <w:r w:rsidRPr="009B6A73">
        <w:rPr>
          <w:rFonts w:ascii="Calibri" w:hAnsi="Calibri" w:cs="Calibri"/>
          <w:lang w:val="pl-PL"/>
        </w:rPr>
        <w:t xml:space="preserve">doświadczenie w obsłudze mediów społecznościowych i organizacji wydarzeń, (2) doświadczenie w pracy dla sektora nauki, (3) umiejętność komunikacji popularnonaukowej i </w:t>
      </w:r>
      <w:proofErr w:type="spellStart"/>
      <w:r w:rsidRPr="009B6A73">
        <w:rPr>
          <w:rFonts w:ascii="Calibri" w:hAnsi="Calibri" w:cs="Calibri"/>
          <w:lang w:val="pl-PL"/>
        </w:rPr>
        <w:t>storytellingu</w:t>
      </w:r>
      <w:proofErr w:type="spellEnd"/>
    </w:p>
    <w:p w14:paraId="1B49B971" w14:textId="6C7C9493" w:rsidR="009A260F" w:rsidRPr="009B6A73" w:rsidRDefault="009A260F" w:rsidP="00E035B5">
      <w:pPr>
        <w:pStyle w:val="p1"/>
        <w:numPr>
          <w:ilvl w:val="0"/>
          <w:numId w:val="27"/>
        </w:num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L</w:t>
      </w:r>
      <w:r w:rsidRPr="009A260F">
        <w:rPr>
          <w:rFonts w:ascii="Calibri" w:hAnsi="Calibri" w:cs="Calibri"/>
          <w:lang w:val="pl-PL"/>
        </w:rPr>
        <w:t>ekkie pióro - doświadczenie w pisaniu i redagowaniu różnorodnych tekstów</w:t>
      </w:r>
    </w:p>
    <w:p w14:paraId="18AEBE76" w14:textId="77777777" w:rsidR="009B6A73" w:rsidRPr="009B6A73" w:rsidRDefault="009B6A73" w:rsidP="00161E97">
      <w:pPr>
        <w:pStyle w:val="p1"/>
        <w:numPr>
          <w:ilvl w:val="0"/>
          <w:numId w:val="27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>Umiejętność planowania, prowadzenia i raportowania projektów komunikacyjnych</w:t>
      </w:r>
    </w:p>
    <w:p w14:paraId="67878DD6" w14:textId="06CD9A8D" w:rsidR="00E035B5" w:rsidRPr="009B6A73" w:rsidRDefault="00E035B5" w:rsidP="00161E97">
      <w:pPr>
        <w:pStyle w:val="p1"/>
        <w:numPr>
          <w:ilvl w:val="0"/>
          <w:numId w:val="27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>Umiejętność analitycznego myślenia i strukturyzacji prezentowanych informacji</w:t>
      </w:r>
    </w:p>
    <w:p w14:paraId="56593151" w14:textId="77777777" w:rsidR="00E035B5" w:rsidRPr="009B6A73" w:rsidRDefault="00E035B5" w:rsidP="00E035B5">
      <w:pPr>
        <w:pStyle w:val="p1"/>
        <w:numPr>
          <w:ilvl w:val="0"/>
          <w:numId w:val="27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>Zaangażowanie, bardzo dobre umiejętności komunikacyjne i wysoka kultura pracy</w:t>
      </w:r>
    </w:p>
    <w:p w14:paraId="36C5E3D1" w14:textId="77777777" w:rsidR="00E035B5" w:rsidRPr="009B6A73" w:rsidRDefault="00E035B5" w:rsidP="00E035B5">
      <w:pPr>
        <w:pStyle w:val="p1"/>
        <w:numPr>
          <w:ilvl w:val="0"/>
          <w:numId w:val="27"/>
        </w:numPr>
        <w:rPr>
          <w:rFonts w:ascii="Calibri" w:hAnsi="Calibri" w:cs="Calibri"/>
        </w:rPr>
      </w:pPr>
      <w:proofErr w:type="spellStart"/>
      <w:r w:rsidRPr="009B6A73">
        <w:rPr>
          <w:rFonts w:ascii="Calibri" w:hAnsi="Calibri" w:cs="Calibri"/>
        </w:rPr>
        <w:t>Samodzielność</w:t>
      </w:r>
      <w:proofErr w:type="spellEnd"/>
      <w:r w:rsidRPr="009B6A73">
        <w:rPr>
          <w:rFonts w:ascii="Calibri" w:hAnsi="Calibri" w:cs="Calibri"/>
        </w:rPr>
        <w:t xml:space="preserve"> </w:t>
      </w:r>
      <w:proofErr w:type="spellStart"/>
      <w:r w:rsidRPr="009B6A73">
        <w:rPr>
          <w:rFonts w:ascii="Calibri" w:hAnsi="Calibri" w:cs="Calibri"/>
        </w:rPr>
        <w:t>i</w:t>
      </w:r>
      <w:proofErr w:type="spellEnd"/>
      <w:r w:rsidRPr="009B6A73">
        <w:rPr>
          <w:rFonts w:ascii="Calibri" w:hAnsi="Calibri" w:cs="Calibri"/>
        </w:rPr>
        <w:t xml:space="preserve"> </w:t>
      </w:r>
      <w:proofErr w:type="spellStart"/>
      <w:r w:rsidRPr="009B6A73">
        <w:rPr>
          <w:rFonts w:ascii="Calibri" w:hAnsi="Calibri" w:cs="Calibri"/>
        </w:rPr>
        <w:t>decyzyjność</w:t>
      </w:r>
      <w:proofErr w:type="spellEnd"/>
    </w:p>
    <w:p w14:paraId="0F75EBF4" w14:textId="0DE63ABF" w:rsidR="001F4694" w:rsidRPr="009B6A73" w:rsidRDefault="00BF72E4" w:rsidP="001F4694">
      <w:pPr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9B6A73">
        <w:rPr>
          <w:rFonts w:ascii="Calibri" w:hAnsi="Calibri" w:cs="Calibri"/>
          <w:b/>
          <w:bCs/>
        </w:rPr>
        <w:t>Oferujemy:</w:t>
      </w:r>
    </w:p>
    <w:p w14:paraId="048B4BA5" w14:textId="10C66F07" w:rsidR="00E035B5" w:rsidRPr="009A260F" w:rsidRDefault="00E035B5" w:rsidP="00E035B5">
      <w:pPr>
        <w:pStyle w:val="p1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9A260F">
        <w:rPr>
          <w:rFonts w:ascii="Calibri" w:hAnsi="Calibri" w:cs="Calibri"/>
          <w:lang w:val="pl-PL"/>
        </w:rPr>
        <w:t xml:space="preserve">Wynagrodzenie w wysokości </w:t>
      </w:r>
      <w:r w:rsidR="009A260F" w:rsidRPr="009A260F">
        <w:rPr>
          <w:rFonts w:ascii="Calibri" w:hAnsi="Calibri" w:cs="Calibri"/>
          <w:lang w:val="pl-PL"/>
        </w:rPr>
        <w:t xml:space="preserve">8600 </w:t>
      </w:r>
      <w:r w:rsidRPr="009A260F">
        <w:rPr>
          <w:rFonts w:ascii="Calibri" w:hAnsi="Calibri" w:cs="Calibri"/>
          <w:lang w:val="pl-PL"/>
        </w:rPr>
        <w:t xml:space="preserve">zł brutto / miesiąc </w:t>
      </w:r>
    </w:p>
    <w:p w14:paraId="6EE19B42" w14:textId="1B917ECC" w:rsidR="00E035B5" w:rsidRDefault="00E035B5" w:rsidP="00E035B5">
      <w:pPr>
        <w:pStyle w:val="p1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>Hybrydowy tryb pracy: 50% zdalnie</w:t>
      </w:r>
      <w:r w:rsidR="009B6A73" w:rsidRPr="009B6A73">
        <w:rPr>
          <w:rFonts w:ascii="Calibri" w:hAnsi="Calibri" w:cs="Calibri"/>
          <w:lang w:val="pl-PL"/>
        </w:rPr>
        <w:t>,</w:t>
      </w:r>
      <w:r w:rsidRPr="009B6A73">
        <w:rPr>
          <w:rFonts w:ascii="Calibri" w:hAnsi="Calibri" w:cs="Calibri"/>
          <w:lang w:val="pl-PL"/>
        </w:rPr>
        <w:t xml:space="preserve"> 50% stacjonarnie</w:t>
      </w:r>
    </w:p>
    <w:p w14:paraId="2F2A2903" w14:textId="5A613645" w:rsidR="009A260F" w:rsidRDefault="009A260F" w:rsidP="00E035B5">
      <w:pPr>
        <w:pStyle w:val="p1"/>
        <w:numPr>
          <w:ilvl w:val="0"/>
          <w:numId w:val="22"/>
        </w:num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Umowa o pracę: pierwsza na okres próbny 3 miesięcy, druga – na czas określony do zakończenia zastępstwa </w:t>
      </w:r>
    </w:p>
    <w:p w14:paraId="17283300" w14:textId="176C6097" w:rsidR="00E035B5" w:rsidRPr="009B6A73" w:rsidRDefault="00E035B5" w:rsidP="00E035B5">
      <w:pPr>
        <w:pStyle w:val="p1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>Praca w przyjaznym</w:t>
      </w:r>
      <w:r w:rsidR="009B6A73" w:rsidRPr="009B6A73">
        <w:rPr>
          <w:rFonts w:ascii="Calibri" w:hAnsi="Calibri" w:cs="Calibri"/>
          <w:lang w:val="pl-PL"/>
        </w:rPr>
        <w:t xml:space="preserve"> i </w:t>
      </w:r>
      <w:r w:rsidRPr="009B6A73">
        <w:rPr>
          <w:rFonts w:ascii="Calibri" w:hAnsi="Calibri" w:cs="Calibri"/>
          <w:lang w:val="pl-PL"/>
        </w:rPr>
        <w:t>międzynarodowym środowisku w jednej z najlepszych instytucji naukowych w Polsce (kategoria A+), w dynamicznie rozwijających się dziedzinach RNA i biologii komórki</w:t>
      </w:r>
    </w:p>
    <w:p w14:paraId="7C395320" w14:textId="77777777" w:rsidR="00E035B5" w:rsidRPr="009B6A73" w:rsidRDefault="00E035B5" w:rsidP="00E035B5">
      <w:pPr>
        <w:pStyle w:val="p1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>Partnerski styl współpracy, profesjonalizm i wysoka kultura pracy</w:t>
      </w:r>
    </w:p>
    <w:p w14:paraId="04B7A558" w14:textId="77777777" w:rsidR="00E035B5" w:rsidRPr="009B6A73" w:rsidRDefault="00E035B5" w:rsidP="00F17069">
      <w:pPr>
        <w:pStyle w:val="p1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>Kreowanie i udział w realizacji działań z różnych obszarów komunikacji: PR, marketing, wydarzenia</w:t>
      </w:r>
    </w:p>
    <w:p w14:paraId="5A739EC4" w14:textId="163830DF" w:rsidR="00E035B5" w:rsidRPr="009B6A73" w:rsidRDefault="00E035B5" w:rsidP="00F17069">
      <w:pPr>
        <w:pStyle w:val="p1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>Uporządkowany system pracy z jasno określonymi celami, założeniami i zadaniami</w:t>
      </w:r>
    </w:p>
    <w:p w14:paraId="40102801" w14:textId="050DD45E" w:rsidR="009B6A73" w:rsidRPr="009B6A73" w:rsidRDefault="009B6A73" w:rsidP="00F17069">
      <w:pPr>
        <w:pStyle w:val="p1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>Mo</w:t>
      </w:r>
      <w:r w:rsidR="00A110AA">
        <w:rPr>
          <w:rFonts w:ascii="Calibri" w:hAnsi="Calibri" w:cs="Calibri"/>
          <w:lang w:val="pl-PL"/>
        </w:rPr>
        <w:t>ż</w:t>
      </w:r>
      <w:r w:rsidRPr="009B6A73">
        <w:rPr>
          <w:rFonts w:ascii="Calibri" w:hAnsi="Calibri" w:cs="Calibri"/>
          <w:lang w:val="pl-PL"/>
        </w:rPr>
        <w:t xml:space="preserve">liwość udziału w projektach krajowych i międzynarodowych </w:t>
      </w:r>
    </w:p>
    <w:p w14:paraId="62057D8E" w14:textId="77777777" w:rsidR="00E035B5" w:rsidRPr="009A260F" w:rsidRDefault="00E035B5" w:rsidP="00E035B5">
      <w:pPr>
        <w:pStyle w:val="p1"/>
        <w:numPr>
          <w:ilvl w:val="0"/>
          <w:numId w:val="22"/>
        </w:numPr>
        <w:rPr>
          <w:rFonts w:ascii="Calibri" w:hAnsi="Calibri" w:cs="Calibri"/>
        </w:rPr>
      </w:pPr>
      <w:proofErr w:type="spellStart"/>
      <w:r w:rsidRPr="009A260F">
        <w:rPr>
          <w:rFonts w:ascii="Calibri" w:hAnsi="Calibri" w:cs="Calibri"/>
        </w:rPr>
        <w:t>Bonusy</w:t>
      </w:r>
      <w:proofErr w:type="spellEnd"/>
      <w:r w:rsidRPr="009A260F">
        <w:rPr>
          <w:rFonts w:ascii="Calibri" w:hAnsi="Calibri" w:cs="Calibri"/>
        </w:rPr>
        <w:t xml:space="preserve"> </w:t>
      </w:r>
      <w:proofErr w:type="spellStart"/>
      <w:r w:rsidRPr="009A260F">
        <w:rPr>
          <w:rFonts w:ascii="Calibri" w:hAnsi="Calibri" w:cs="Calibri"/>
        </w:rPr>
        <w:t>świąteczne</w:t>
      </w:r>
      <w:proofErr w:type="spellEnd"/>
    </w:p>
    <w:p w14:paraId="5E92449C" w14:textId="5770F527" w:rsidR="00E035B5" w:rsidRPr="009A260F" w:rsidRDefault="00E035B5" w:rsidP="00D54952">
      <w:pPr>
        <w:pStyle w:val="p1"/>
        <w:numPr>
          <w:ilvl w:val="0"/>
          <w:numId w:val="22"/>
        </w:numPr>
        <w:jc w:val="both"/>
        <w:rPr>
          <w:rFonts w:ascii="Calibri" w:hAnsi="Calibri" w:cs="Calibri"/>
          <w:lang w:val="pl-PL"/>
        </w:rPr>
      </w:pPr>
      <w:r w:rsidRPr="009A260F">
        <w:rPr>
          <w:rFonts w:ascii="Calibri" w:hAnsi="Calibri" w:cs="Calibri"/>
          <w:lang w:val="pl-PL"/>
        </w:rPr>
        <w:t xml:space="preserve">Dofinansowanie do: szkoleń językowych (50%), </w:t>
      </w:r>
      <w:r w:rsidR="009A260F">
        <w:rPr>
          <w:rFonts w:ascii="Calibri" w:hAnsi="Calibri" w:cs="Calibri"/>
          <w:lang w:val="pl-PL"/>
        </w:rPr>
        <w:t xml:space="preserve">prywatnej opieki medycznej, </w:t>
      </w:r>
      <w:r w:rsidRPr="009A260F">
        <w:rPr>
          <w:rFonts w:ascii="Calibri" w:hAnsi="Calibri" w:cs="Calibri"/>
          <w:lang w:val="pl-PL"/>
        </w:rPr>
        <w:t>wypoczynku (grusza), karty sportowej, aktywności kulturalnej, opieki nad dzieckiem (żłobek / przedszkole)</w:t>
      </w:r>
    </w:p>
    <w:p w14:paraId="1118A2AF" w14:textId="77777777" w:rsidR="00681239" w:rsidRPr="009B6A73" w:rsidRDefault="00681239" w:rsidP="00681239">
      <w:pPr>
        <w:jc w:val="both"/>
        <w:rPr>
          <w:rFonts w:ascii="Calibri" w:hAnsi="Calibri" w:cs="Calibri"/>
        </w:rPr>
      </w:pPr>
    </w:p>
    <w:p w14:paraId="0969EE4E" w14:textId="7F5B1B27" w:rsidR="00B93230" w:rsidRPr="009B6A73" w:rsidRDefault="00B93230" w:rsidP="00ED5A84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9B6A73">
        <w:rPr>
          <w:rFonts w:ascii="Calibri" w:hAnsi="Calibri" w:cs="Calibri"/>
          <w:b/>
        </w:rPr>
        <w:t>Jak aplikować</w:t>
      </w:r>
      <w:r w:rsidR="00ED5A84" w:rsidRPr="009B6A73">
        <w:rPr>
          <w:rFonts w:ascii="Calibri" w:hAnsi="Calibri" w:cs="Calibri"/>
          <w:b/>
        </w:rPr>
        <w:t>:</w:t>
      </w:r>
    </w:p>
    <w:p w14:paraId="1F319D26" w14:textId="7AFA895F" w:rsidR="00E035B5" w:rsidRPr="006F6DB3" w:rsidRDefault="00E035B5" w:rsidP="00E035B5">
      <w:pPr>
        <w:pStyle w:val="p1"/>
        <w:numPr>
          <w:ilvl w:val="0"/>
          <w:numId w:val="30"/>
        </w:numPr>
        <w:rPr>
          <w:rStyle w:val="s1"/>
          <w:rFonts w:ascii="Calibri" w:hAnsi="Calibri" w:cs="Calibri"/>
          <w:lang w:val="pl-PL"/>
        </w:rPr>
      </w:pPr>
      <w:r w:rsidRPr="009B6A73">
        <w:rPr>
          <w:rFonts w:ascii="Calibri" w:hAnsi="Calibri" w:cs="Calibri"/>
          <w:lang w:val="pl-PL"/>
        </w:rPr>
        <w:t xml:space="preserve">Termin składania zgłoszeń: </w:t>
      </w:r>
      <w:r w:rsidRPr="009B6A73">
        <w:rPr>
          <w:rStyle w:val="s1"/>
          <w:rFonts w:ascii="Calibri" w:hAnsi="Calibri" w:cs="Calibri"/>
          <w:b/>
          <w:bCs/>
          <w:lang w:val="pl-PL"/>
        </w:rPr>
        <w:t>11 lipca 2025 r.</w:t>
      </w:r>
    </w:p>
    <w:p w14:paraId="157C73C2" w14:textId="06D3E8DD" w:rsidR="006F6DB3" w:rsidRPr="009B6A73" w:rsidRDefault="006F6DB3" w:rsidP="00E035B5">
      <w:pPr>
        <w:pStyle w:val="p1"/>
        <w:numPr>
          <w:ilvl w:val="0"/>
          <w:numId w:val="30"/>
        </w:numPr>
        <w:rPr>
          <w:rFonts w:ascii="Calibri" w:hAnsi="Calibri" w:cs="Calibri"/>
          <w:lang w:val="pl-PL"/>
        </w:rPr>
      </w:pPr>
      <w:r>
        <w:rPr>
          <w:rStyle w:val="s1"/>
          <w:rFonts w:ascii="Calibri" w:hAnsi="Calibri" w:cs="Calibri"/>
          <w:b/>
          <w:bCs/>
          <w:lang w:val="pl-PL"/>
        </w:rPr>
        <w:t xml:space="preserve">Aplikuj </w:t>
      </w:r>
      <w:r w:rsidR="00122434">
        <w:rPr>
          <w:rStyle w:val="s1"/>
          <w:rFonts w:ascii="Calibri" w:hAnsi="Calibri" w:cs="Calibri"/>
          <w:b/>
          <w:bCs/>
          <w:lang w:val="pl-PL"/>
        </w:rPr>
        <w:t>klikając</w:t>
      </w:r>
      <w:r>
        <w:rPr>
          <w:rStyle w:val="s1"/>
          <w:rFonts w:ascii="Calibri" w:hAnsi="Calibri" w:cs="Calibri"/>
          <w:b/>
          <w:bCs/>
          <w:lang w:val="pl-PL"/>
        </w:rPr>
        <w:t xml:space="preserve"> </w:t>
      </w:r>
      <w:r w:rsidR="002023DE">
        <w:rPr>
          <w:rStyle w:val="s1"/>
          <w:rFonts w:ascii="Calibri" w:hAnsi="Calibri" w:cs="Calibri"/>
          <w:b/>
          <w:bCs/>
          <w:lang w:val="pl-PL"/>
        </w:rPr>
        <w:t xml:space="preserve">w link: </w:t>
      </w:r>
      <w:hyperlink r:id="rId6" w:history="1">
        <w:r w:rsidR="003D5798" w:rsidRPr="003D5798">
          <w:rPr>
            <w:rStyle w:val="Hipercze"/>
            <w:rFonts w:ascii="Calibri" w:hAnsi="Calibri" w:cs="Calibri"/>
            <w:b/>
            <w:bCs/>
            <w:lang w:val="pl-PL"/>
          </w:rPr>
          <w:t>e-</w:t>
        </w:r>
        <w:proofErr w:type="spellStart"/>
        <w:r w:rsidR="003D5798" w:rsidRPr="003D5798">
          <w:rPr>
            <w:rStyle w:val="Hipercze"/>
            <w:rFonts w:ascii="Calibri" w:hAnsi="Calibri" w:cs="Calibri"/>
            <w:b/>
            <w:bCs/>
            <w:lang w:val="pl-PL"/>
          </w:rPr>
          <w:t>recruiter</w:t>
        </w:r>
        <w:proofErr w:type="spellEnd"/>
      </w:hyperlink>
    </w:p>
    <w:p w14:paraId="03909187" w14:textId="674B2E49" w:rsidR="00E035B5" w:rsidRPr="006F6DB3" w:rsidRDefault="00E035B5" w:rsidP="00BE0F0B">
      <w:pPr>
        <w:pStyle w:val="p1"/>
        <w:numPr>
          <w:ilvl w:val="0"/>
          <w:numId w:val="30"/>
        </w:numPr>
        <w:rPr>
          <w:rFonts w:ascii="Calibri" w:hAnsi="Calibri" w:cs="Calibri"/>
          <w:color w:val="0E0E0E"/>
          <w:lang w:val="pl-PL"/>
        </w:rPr>
      </w:pPr>
      <w:r w:rsidRPr="009B6A73">
        <w:rPr>
          <w:rFonts w:ascii="Calibri" w:hAnsi="Calibri" w:cs="Calibri"/>
          <w:lang w:val="pl-PL"/>
        </w:rPr>
        <w:t xml:space="preserve">Dołącz do aplikacji klauzulę: </w:t>
      </w:r>
      <w:r w:rsidRPr="009B6A73">
        <w:rPr>
          <w:rFonts w:ascii="Calibri" w:hAnsi="Calibri" w:cs="Calibri"/>
          <w:color w:val="0E0E0E"/>
          <w:lang w:val="pl-PL"/>
        </w:rPr>
        <w:t xml:space="preserve">„Wyrażam zgodę na przetwarzanie moich danych osobowych, zawartych w dokumentach aplikacyjnych przez Międzynarodowy Instytut Biologii Molekularnej i Komórkowej w Warszawie, ul. </w:t>
      </w:r>
      <w:r w:rsidRPr="006F6DB3">
        <w:rPr>
          <w:rFonts w:ascii="Calibri" w:hAnsi="Calibri" w:cs="Calibri"/>
          <w:color w:val="0E0E0E"/>
          <w:lang w:val="pl-PL"/>
        </w:rPr>
        <w:t xml:space="preserve">Księcia </w:t>
      </w:r>
      <w:proofErr w:type="spellStart"/>
      <w:r w:rsidRPr="006F6DB3">
        <w:rPr>
          <w:rFonts w:ascii="Calibri" w:hAnsi="Calibri" w:cs="Calibri"/>
          <w:color w:val="0E0E0E"/>
          <w:lang w:val="pl-PL"/>
        </w:rPr>
        <w:t>Trojdena</w:t>
      </w:r>
      <w:proofErr w:type="spellEnd"/>
      <w:r w:rsidRPr="006F6DB3">
        <w:rPr>
          <w:rFonts w:ascii="Calibri" w:hAnsi="Calibri" w:cs="Calibri"/>
          <w:color w:val="0E0E0E"/>
          <w:lang w:val="pl-PL"/>
        </w:rPr>
        <w:t xml:space="preserve"> 4, 02-109 Warszawa, w celu przeprowadzenia obecnego procesu rekrutacji</w:t>
      </w:r>
      <w:r w:rsidR="006F6DB3">
        <w:rPr>
          <w:rFonts w:ascii="Calibri" w:hAnsi="Calibri" w:cs="Calibri"/>
          <w:color w:val="0E0E0E"/>
          <w:lang w:val="pl-PL"/>
        </w:rPr>
        <w:t xml:space="preserve">”. </w:t>
      </w:r>
    </w:p>
    <w:p w14:paraId="2F81B357" w14:textId="77777777" w:rsidR="00E035B5" w:rsidRDefault="00E035B5" w:rsidP="00E035B5">
      <w:pPr>
        <w:pStyle w:val="p1"/>
        <w:numPr>
          <w:ilvl w:val="0"/>
          <w:numId w:val="30"/>
        </w:numPr>
        <w:rPr>
          <w:rFonts w:ascii="Calibri" w:hAnsi="Calibri" w:cs="Calibri"/>
          <w:color w:val="0E0E0E"/>
          <w:lang w:val="pl-PL"/>
        </w:rPr>
      </w:pPr>
      <w:r w:rsidRPr="009B6A73">
        <w:rPr>
          <w:rFonts w:ascii="Calibri" w:hAnsi="Calibri" w:cs="Calibri"/>
          <w:color w:val="0E0E0E"/>
          <w:lang w:val="pl-PL"/>
        </w:rPr>
        <w:t xml:space="preserve">Pani/Pana dane osobowe będą przetwarzane w celu przeprowadzenia postępowania rekrutacyjnego przez Międzynarodowy Instytut Biologii Molekularnej i Komórkowej w Warszawie. Pełna informacja dostępna jest pod linkiem: </w:t>
      </w:r>
      <w:hyperlink r:id="rId7" w:history="1">
        <w:r w:rsidRPr="009B6A73">
          <w:rPr>
            <w:rStyle w:val="Hipercze"/>
            <w:rFonts w:ascii="Calibri" w:hAnsi="Calibri" w:cs="Calibri"/>
            <w:lang w:val="pl-PL"/>
          </w:rPr>
          <w:t>https://bit.ly/3ObTUdJ</w:t>
        </w:r>
      </w:hyperlink>
      <w:r w:rsidRPr="009B6A73">
        <w:rPr>
          <w:rFonts w:ascii="Calibri" w:hAnsi="Calibri" w:cs="Calibri"/>
          <w:color w:val="0E0E0E"/>
          <w:lang w:val="pl-PL"/>
        </w:rPr>
        <w:t xml:space="preserve"> </w:t>
      </w:r>
    </w:p>
    <w:p w14:paraId="03CDFE3B" w14:textId="40A78056" w:rsidR="00233A9D" w:rsidRPr="00233A9D" w:rsidRDefault="00233A9D" w:rsidP="00233A9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33A9D">
        <w:rPr>
          <w:rFonts w:cstheme="minorHAnsi"/>
          <w:noProof/>
          <w:sz w:val="24"/>
          <w:szCs w:val="24"/>
        </w:rPr>
        <w:t>Procedura zgłaszania nieprawidłowości, podejmowania działań następczych i ochrony sygnalistów:</w:t>
      </w:r>
      <w:r w:rsidRPr="00233A9D">
        <w:rPr>
          <w:rFonts w:cstheme="minorHAnsi"/>
          <w:sz w:val="24"/>
          <w:szCs w:val="24"/>
        </w:rPr>
        <w:t xml:space="preserve"> </w:t>
      </w:r>
      <w:hyperlink r:id="rId8" w:tgtFrame="_blank" w:tooltip="https://shorturl.at/u2mww" w:history="1">
        <w:r w:rsidRPr="00233A9D">
          <w:rPr>
            <w:rStyle w:val="Hipercze"/>
            <w:rFonts w:cstheme="minorHAnsi"/>
            <w:noProof/>
            <w:sz w:val="24"/>
            <w:szCs w:val="24"/>
          </w:rPr>
          <w:t>https://shorturl.at/u2mww</w:t>
        </w:r>
      </w:hyperlink>
      <w:r w:rsidRPr="00233A9D">
        <w:rPr>
          <w:rFonts w:cstheme="minorHAnsi"/>
          <w:noProof/>
          <w:sz w:val="24"/>
          <w:szCs w:val="24"/>
        </w:rPr>
        <w:t>.</w:t>
      </w:r>
    </w:p>
    <w:p w14:paraId="222A97D0" w14:textId="402789E9" w:rsidR="006F6DB3" w:rsidRPr="00233A9D" w:rsidRDefault="00E035B5" w:rsidP="00E035B5">
      <w:pPr>
        <w:pStyle w:val="p1"/>
        <w:rPr>
          <w:rFonts w:ascii="Calibri" w:hAnsi="Calibri" w:cs="Calibri"/>
          <w:lang w:val="pl-PL"/>
        </w:rPr>
      </w:pPr>
      <w:r w:rsidRPr="00233A9D">
        <w:rPr>
          <w:rFonts w:ascii="Calibri" w:hAnsi="Calibri" w:cs="Calibri"/>
          <w:lang w:val="pl-PL"/>
        </w:rPr>
        <w:t>Na rozmowę kwalifikacyjną zaprosimy</w:t>
      </w:r>
      <w:r w:rsidRPr="009B6A73">
        <w:rPr>
          <w:rFonts w:ascii="Calibri" w:hAnsi="Calibri" w:cs="Calibri"/>
          <w:lang w:val="pl-PL"/>
        </w:rPr>
        <w:t xml:space="preserve"> wybranych kandydatów.</w:t>
      </w:r>
    </w:p>
    <w:sectPr w:rsidR="006F6DB3" w:rsidRPr="00233A9D" w:rsidSect="00B539C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EDC"/>
    <w:multiLevelType w:val="multilevel"/>
    <w:tmpl w:val="82EC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70932"/>
    <w:multiLevelType w:val="hybridMultilevel"/>
    <w:tmpl w:val="002877B6"/>
    <w:lvl w:ilvl="0" w:tplc="43E4E92C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85217"/>
    <w:multiLevelType w:val="multilevel"/>
    <w:tmpl w:val="E5CE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37C0E"/>
    <w:multiLevelType w:val="multilevel"/>
    <w:tmpl w:val="823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61C11"/>
    <w:multiLevelType w:val="multilevel"/>
    <w:tmpl w:val="823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858FB"/>
    <w:multiLevelType w:val="hybridMultilevel"/>
    <w:tmpl w:val="A0C0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C5ECD"/>
    <w:multiLevelType w:val="multilevel"/>
    <w:tmpl w:val="6D64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63FEC"/>
    <w:multiLevelType w:val="hybridMultilevel"/>
    <w:tmpl w:val="E1204836"/>
    <w:lvl w:ilvl="0" w:tplc="DE9EEF3E">
      <w:start w:val="1"/>
      <w:numFmt w:val="bullet"/>
      <w:lvlText w:val=""/>
      <w:lvlJc w:val="left"/>
      <w:pPr>
        <w:ind w:left="140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0E3BE2"/>
    <w:multiLevelType w:val="multilevel"/>
    <w:tmpl w:val="75B89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07E7C"/>
    <w:multiLevelType w:val="hybridMultilevel"/>
    <w:tmpl w:val="63E24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655B2"/>
    <w:multiLevelType w:val="multilevel"/>
    <w:tmpl w:val="9A0668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E67802"/>
    <w:multiLevelType w:val="hybridMultilevel"/>
    <w:tmpl w:val="58040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E3E82"/>
    <w:multiLevelType w:val="hybridMultilevel"/>
    <w:tmpl w:val="13C0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22D13"/>
    <w:multiLevelType w:val="hybridMultilevel"/>
    <w:tmpl w:val="B882CA32"/>
    <w:lvl w:ilvl="0" w:tplc="F1E6A3B8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C736A"/>
    <w:multiLevelType w:val="hybridMultilevel"/>
    <w:tmpl w:val="9892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E3FD8"/>
    <w:multiLevelType w:val="hybridMultilevel"/>
    <w:tmpl w:val="F3242F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08EC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9A7A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FEB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031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0EFB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FA4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CA0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0B4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383E57"/>
    <w:multiLevelType w:val="multilevel"/>
    <w:tmpl w:val="EBFE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430F49"/>
    <w:multiLevelType w:val="hybridMultilevel"/>
    <w:tmpl w:val="DD1058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8A11DD0"/>
    <w:multiLevelType w:val="multilevel"/>
    <w:tmpl w:val="823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70BB4"/>
    <w:multiLevelType w:val="multilevel"/>
    <w:tmpl w:val="46C8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8F6831"/>
    <w:multiLevelType w:val="hybridMultilevel"/>
    <w:tmpl w:val="EF3EB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90701"/>
    <w:multiLevelType w:val="multilevel"/>
    <w:tmpl w:val="B8C8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92407"/>
    <w:multiLevelType w:val="multilevel"/>
    <w:tmpl w:val="823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8A263B"/>
    <w:multiLevelType w:val="hybridMultilevel"/>
    <w:tmpl w:val="992A8E08"/>
    <w:lvl w:ilvl="0" w:tplc="DE9EEF3E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30E76"/>
    <w:multiLevelType w:val="hybridMultilevel"/>
    <w:tmpl w:val="D21CF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41A7E"/>
    <w:multiLevelType w:val="hybridMultilevel"/>
    <w:tmpl w:val="2FFE9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3066B"/>
    <w:multiLevelType w:val="hybridMultilevel"/>
    <w:tmpl w:val="0F2EC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54377"/>
    <w:multiLevelType w:val="multilevel"/>
    <w:tmpl w:val="DDEC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4D7C2C"/>
    <w:multiLevelType w:val="multilevel"/>
    <w:tmpl w:val="823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664099"/>
    <w:multiLevelType w:val="multilevel"/>
    <w:tmpl w:val="E260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590673"/>
    <w:multiLevelType w:val="hybridMultilevel"/>
    <w:tmpl w:val="18DAE6F6"/>
    <w:lvl w:ilvl="0" w:tplc="DE9EEF3E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6E61E8F"/>
    <w:multiLevelType w:val="multilevel"/>
    <w:tmpl w:val="EBFE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4D3FB1"/>
    <w:multiLevelType w:val="hybridMultilevel"/>
    <w:tmpl w:val="53E00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05BED"/>
    <w:multiLevelType w:val="hybridMultilevel"/>
    <w:tmpl w:val="A28C70D4"/>
    <w:lvl w:ilvl="0" w:tplc="3F3E8BDC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861219">
    <w:abstractNumId w:val="29"/>
  </w:num>
  <w:num w:numId="2" w16cid:durableId="344483114">
    <w:abstractNumId w:val="0"/>
  </w:num>
  <w:num w:numId="3" w16cid:durableId="901595038">
    <w:abstractNumId w:val="19"/>
  </w:num>
  <w:num w:numId="4" w16cid:durableId="1275093954">
    <w:abstractNumId w:val="27"/>
  </w:num>
  <w:num w:numId="5" w16cid:durableId="1341547933">
    <w:abstractNumId w:val="25"/>
  </w:num>
  <w:num w:numId="6" w16cid:durableId="309985496">
    <w:abstractNumId w:val="20"/>
  </w:num>
  <w:num w:numId="7" w16cid:durableId="2061056131">
    <w:abstractNumId w:val="17"/>
  </w:num>
  <w:num w:numId="8" w16cid:durableId="1052077476">
    <w:abstractNumId w:val="13"/>
  </w:num>
  <w:num w:numId="9" w16cid:durableId="2071734566">
    <w:abstractNumId w:val="21"/>
  </w:num>
  <w:num w:numId="10" w16cid:durableId="1121924590">
    <w:abstractNumId w:val="12"/>
  </w:num>
  <w:num w:numId="11" w16cid:durableId="433402905">
    <w:abstractNumId w:val="33"/>
  </w:num>
  <w:num w:numId="12" w16cid:durableId="1834056726">
    <w:abstractNumId w:val="30"/>
  </w:num>
  <w:num w:numId="13" w16cid:durableId="1017079525">
    <w:abstractNumId w:val="7"/>
  </w:num>
  <w:num w:numId="14" w16cid:durableId="1050154381">
    <w:abstractNumId w:val="23"/>
  </w:num>
  <w:num w:numId="15" w16cid:durableId="1715739584">
    <w:abstractNumId w:val="1"/>
  </w:num>
  <w:num w:numId="16" w16cid:durableId="98043010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6002424">
    <w:abstractNumId w:val="1"/>
  </w:num>
  <w:num w:numId="18" w16cid:durableId="215362754">
    <w:abstractNumId w:val="5"/>
  </w:num>
  <w:num w:numId="19" w16cid:durableId="1394083346">
    <w:abstractNumId w:val="10"/>
  </w:num>
  <w:num w:numId="20" w16cid:durableId="1676953765">
    <w:abstractNumId w:val="9"/>
  </w:num>
  <w:num w:numId="21" w16cid:durableId="677384754">
    <w:abstractNumId w:val="11"/>
  </w:num>
  <w:num w:numId="22" w16cid:durableId="709502584">
    <w:abstractNumId w:val="32"/>
  </w:num>
  <w:num w:numId="23" w16cid:durableId="2128504049">
    <w:abstractNumId w:val="14"/>
  </w:num>
  <w:num w:numId="24" w16cid:durableId="999848863">
    <w:abstractNumId w:val="26"/>
  </w:num>
  <w:num w:numId="25" w16cid:durableId="1709989102">
    <w:abstractNumId w:val="2"/>
  </w:num>
  <w:num w:numId="26" w16cid:durableId="150558847">
    <w:abstractNumId w:val="8"/>
  </w:num>
  <w:num w:numId="27" w16cid:durableId="201554450">
    <w:abstractNumId w:val="16"/>
  </w:num>
  <w:num w:numId="28" w16cid:durableId="1798572528">
    <w:abstractNumId w:val="3"/>
  </w:num>
  <w:num w:numId="29" w16cid:durableId="1781485368">
    <w:abstractNumId w:val="18"/>
  </w:num>
  <w:num w:numId="30" w16cid:durableId="1250775574">
    <w:abstractNumId w:val="22"/>
  </w:num>
  <w:num w:numId="31" w16cid:durableId="1910535962">
    <w:abstractNumId w:val="4"/>
  </w:num>
  <w:num w:numId="32" w16cid:durableId="140848828">
    <w:abstractNumId w:val="28"/>
  </w:num>
  <w:num w:numId="33" w16cid:durableId="675762988">
    <w:abstractNumId w:val="31"/>
  </w:num>
  <w:num w:numId="34" w16cid:durableId="2099905526">
    <w:abstractNumId w:val="6"/>
  </w:num>
  <w:num w:numId="35" w16cid:durableId="8911877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M0MzE3MDY0NzY2NDFR0lEKTi0uzszPAykwrAUA6WewAiwAAAA="/>
  </w:docVars>
  <w:rsids>
    <w:rsidRoot w:val="00DA5177"/>
    <w:rsid w:val="000204F0"/>
    <w:rsid w:val="00024302"/>
    <w:rsid w:val="00041B4D"/>
    <w:rsid w:val="000503C8"/>
    <w:rsid w:val="00072F83"/>
    <w:rsid w:val="00087F22"/>
    <w:rsid w:val="000B0D5D"/>
    <w:rsid w:val="000D5D4E"/>
    <w:rsid w:val="000F7C91"/>
    <w:rsid w:val="00107BBF"/>
    <w:rsid w:val="00122434"/>
    <w:rsid w:val="00135C0D"/>
    <w:rsid w:val="00185669"/>
    <w:rsid w:val="001E0221"/>
    <w:rsid w:val="001E33D5"/>
    <w:rsid w:val="001F4694"/>
    <w:rsid w:val="002023DE"/>
    <w:rsid w:val="00212B35"/>
    <w:rsid w:val="00227938"/>
    <w:rsid w:val="00233A9D"/>
    <w:rsid w:val="00287658"/>
    <w:rsid w:val="002C5B2B"/>
    <w:rsid w:val="002F10FD"/>
    <w:rsid w:val="002F2C0E"/>
    <w:rsid w:val="002F31F2"/>
    <w:rsid w:val="0033162A"/>
    <w:rsid w:val="003337D6"/>
    <w:rsid w:val="00397477"/>
    <w:rsid w:val="003A605A"/>
    <w:rsid w:val="003B724A"/>
    <w:rsid w:val="003D5798"/>
    <w:rsid w:val="00417220"/>
    <w:rsid w:val="00434DC9"/>
    <w:rsid w:val="004617C1"/>
    <w:rsid w:val="00483072"/>
    <w:rsid w:val="0049028C"/>
    <w:rsid w:val="0049761D"/>
    <w:rsid w:val="004D124E"/>
    <w:rsid w:val="004F0D05"/>
    <w:rsid w:val="004F5436"/>
    <w:rsid w:val="0055217F"/>
    <w:rsid w:val="005720DC"/>
    <w:rsid w:val="00591308"/>
    <w:rsid w:val="005C4214"/>
    <w:rsid w:val="005E00B0"/>
    <w:rsid w:val="005E70B0"/>
    <w:rsid w:val="005F7044"/>
    <w:rsid w:val="00643AF8"/>
    <w:rsid w:val="00681239"/>
    <w:rsid w:val="006847F8"/>
    <w:rsid w:val="006B197B"/>
    <w:rsid w:val="006B5B2F"/>
    <w:rsid w:val="006B7DF0"/>
    <w:rsid w:val="006C71E2"/>
    <w:rsid w:val="006D3C27"/>
    <w:rsid w:val="006E5F35"/>
    <w:rsid w:val="006F2BE9"/>
    <w:rsid w:val="006F6DB3"/>
    <w:rsid w:val="00710A8C"/>
    <w:rsid w:val="0072523A"/>
    <w:rsid w:val="00734B16"/>
    <w:rsid w:val="00785691"/>
    <w:rsid w:val="007B169C"/>
    <w:rsid w:val="007E4407"/>
    <w:rsid w:val="007F3E83"/>
    <w:rsid w:val="00820CA6"/>
    <w:rsid w:val="00840AD0"/>
    <w:rsid w:val="0085489E"/>
    <w:rsid w:val="00860F7F"/>
    <w:rsid w:val="00894C23"/>
    <w:rsid w:val="00896266"/>
    <w:rsid w:val="00897B5B"/>
    <w:rsid w:val="008D7480"/>
    <w:rsid w:val="00907E21"/>
    <w:rsid w:val="00924906"/>
    <w:rsid w:val="00956BCB"/>
    <w:rsid w:val="0097102F"/>
    <w:rsid w:val="009A260F"/>
    <w:rsid w:val="009A3D26"/>
    <w:rsid w:val="009B2A44"/>
    <w:rsid w:val="009B6A73"/>
    <w:rsid w:val="00A02E2A"/>
    <w:rsid w:val="00A110AA"/>
    <w:rsid w:val="00A35C26"/>
    <w:rsid w:val="00A71134"/>
    <w:rsid w:val="00AC3663"/>
    <w:rsid w:val="00AE17A6"/>
    <w:rsid w:val="00B024D9"/>
    <w:rsid w:val="00B15969"/>
    <w:rsid w:val="00B30049"/>
    <w:rsid w:val="00B539CC"/>
    <w:rsid w:val="00B71EB8"/>
    <w:rsid w:val="00B76353"/>
    <w:rsid w:val="00B76643"/>
    <w:rsid w:val="00B93230"/>
    <w:rsid w:val="00B967CF"/>
    <w:rsid w:val="00BC3CA0"/>
    <w:rsid w:val="00BD5B6D"/>
    <w:rsid w:val="00BF72E4"/>
    <w:rsid w:val="00C03582"/>
    <w:rsid w:val="00C057EF"/>
    <w:rsid w:val="00C21566"/>
    <w:rsid w:val="00C2673B"/>
    <w:rsid w:val="00C34A49"/>
    <w:rsid w:val="00C43C3C"/>
    <w:rsid w:val="00CB486C"/>
    <w:rsid w:val="00CD5891"/>
    <w:rsid w:val="00D47990"/>
    <w:rsid w:val="00D54C91"/>
    <w:rsid w:val="00D609ED"/>
    <w:rsid w:val="00DA5177"/>
    <w:rsid w:val="00DF72E1"/>
    <w:rsid w:val="00E035B5"/>
    <w:rsid w:val="00E03688"/>
    <w:rsid w:val="00E11237"/>
    <w:rsid w:val="00ED5A84"/>
    <w:rsid w:val="00F02721"/>
    <w:rsid w:val="00F02917"/>
    <w:rsid w:val="00F053C3"/>
    <w:rsid w:val="00F302E2"/>
    <w:rsid w:val="00F332DE"/>
    <w:rsid w:val="00F33E38"/>
    <w:rsid w:val="00F51A54"/>
    <w:rsid w:val="00F569FD"/>
    <w:rsid w:val="00F92AA5"/>
    <w:rsid w:val="00FB48BD"/>
    <w:rsid w:val="00FC1C73"/>
    <w:rsid w:val="00FC3985"/>
    <w:rsid w:val="00FC4692"/>
    <w:rsid w:val="00FD1DA9"/>
    <w:rsid w:val="00FD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AF236"/>
  <w15:chartTrackingRefBased/>
  <w15:docId w15:val="{17A6E946-BB67-44ED-9083-921CCE72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F029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A5177"/>
    <w:pPr>
      <w:spacing w:before="100" w:beforeAutospacing="1" w:after="100" w:afterAutospacing="1"/>
    </w:pPr>
  </w:style>
  <w:style w:type="character" w:styleId="Hipercze">
    <w:name w:val="Hyperlink"/>
    <w:rsid w:val="000D5D4E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F02917"/>
    <w:rPr>
      <w:b/>
      <w:bCs/>
      <w:kern w:val="36"/>
      <w:sz w:val="48"/>
      <w:szCs w:val="48"/>
    </w:rPr>
  </w:style>
  <w:style w:type="paragraph" w:customStyle="1" w:styleId="offcomp">
    <w:name w:val="offcomp"/>
    <w:basedOn w:val="Normalny"/>
    <w:rsid w:val="00F0291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F02917"/>
    <w:rPr>
      <w:b/>
      <w:bCs/>
    </w:rPr>
  </w:style>
  <w:style w:type="character" w:styleId="Uwydatnienie">
    <w:name w:val="Emphasis"/>
    <w:uiPriority w:val="20"/>
    <w:qFormat/>
    <w:rsid w:val="00BF72E4"/>
    <w:rPr>
      <w:i/>
      <w:iCs/>
    </w:rPr>
  </w:style>
  <w:style w:type="paragraph" w:styleId="Tekstdymka">
    <w:name w:val="Balloon Text"/>
    <w:basedOn w:val="Normalny"/>
    <w:link w:val="TekstdymkaZnak"/>
    <w:rsid w:val="00FD1D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D1DA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7B5B"/>
    <w:rPr>
      <w:sz w:val="24"/>
      <w:szCs w:val="24"/>
    </w:rPr>
  </w:style>
  <w:style w:type="character" w:styleId="Odwoaniedokomentarza">
    <w:name w:val="annotation reference"/>
    <w:rsid w:val="00897B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97B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97B5B"/>
  </w:style>
  <w:style w:type="paragraph" w:styleId="Tematkomentarza">
    <w:name w:val="annotation subject"/>
    <w:basedOn w:val="Tekstkomentarza"/>
    <w:next w:val="Tekstkomentarza"/>
    <w:link w:val="TematkomentarzaZnak"/>
    <w:rsid w:val="00897B5B"/>
    <w:rPr>
      <w:b/>
      <w:bCs/>
    </w:rPr>
  </w:style>
  <w:style w:type="character" w:customStyle="1" w:styleId="TematkomentarzaZnak">
    <w:name w:val="Temat komentarza Znak"/>
    <w:link w:val="Tematkomentarza"/>
    <w:rsid w:val="00897B5B"/>
    <w:rPr>
      <w:b/>
      <w:bCs/>
    </w:rPr>
  </w:style>
  <w:style w:type="paragraph" w:styleId="Akapitzlist">
    <w:name w:val="List Paragraph"/>
    <w:basedOn w:val="Normalny"/>
    <w:uiPriority w:val="34"/>
    <w:qFormat/>
    <w:rsid w:val="002F10F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UyteHipercze">
    <w:name w:val="FollowedHyperlink"/>
    <w:basedOn w:val="Domylnaczcionkaakapitu"/>
    <w:rsid w:val="00F569FD"/>
    <w:rPr>
      <w:color w:val="954F72" w:themeColor="followedHyperlink"/>
      <w:u w:val="single"/>
    </w:rPr>
  </w:style>
  <w:style w:type="paragraph" w:customStyle="1" w:styleId="p1">
    <w:name w:val="p1"/>
    <w:basedOn w:val="Normalny"/>
    <w:rsid w:val="00E035B5"/>
    <w:pPr>
      <w:spacing w:before="100" w:beforeAutospacing="1" w:after="100" w:afterAutospacing="1"/>
    </w:pPr>
    <w:rPr>
      <w:lang w:val="en-US" w:eastAsia="en-US"/>
    </w:rPr>
  </w:style>
  <w:style w:type="character" w:customStyle="1" w:styleId="s1">
    <w:name w:val="s1"/>
    <w:basedOn w:val="Domylnaczcionkaakapitu"/>
    <w:rsid w:val="00E035B5"/>
  </w:style>
  <w:style w:type="paragraph" w:customStyle="1" w:styleId="p2">
    <w:name w:val="p2"/>
    <w:basedOn w:val="Normalny"/>
    <w:rsid w:val="00E035B5"/>
    <w:pPr>
      <w:spacing w:before="100" w:beforeAutospacing="1" w:after="100" w:afterAutospacing="1"/>
    </w:pPr>
    <w:rPr>
      <w:lang w:val="en-US" w:eastAsia="en-US"/>
    </w:rPr>
  </w:style>
  <w:style w:type="paragraph" w:customStyle="1" w:styleId="p5">
    <w:name w:val="p5"/>
    <w:basedOn w:val="Normalny"/>
    <w:rsid w:val="00E035B5"/>
    <w:pPr>
      <w:spacing w:before="100" w:beforeAutospacing="1" w:after="100" w:afterAutospacing="1"/>
    </w:pPr>
    <w:rPr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417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88888"/>
                            <w:left w:val="single" w:sz="6" w:space="0" w:color="888888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27436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322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3135">
                      <w:marLeft w:val="0"/>
                      <w:marRight w:val="0"/>
                      <w:marTop w:val="225"/>
                      <w:marBottom w:val="0"/>
                      <w:divBdr>
                        <w:top w:val="single" w:sz="48" w:space="0" w:color="14477C"/>
                        <w:left w:val="single" w:sz="48" w:space="0" w:color="14477C"/>
                        <w:bottom w:val="single" w:sz="48" w:space="0" w:color="14477C"/>
                        <w:right w:val="single" w:sz="48" w:space="0" w:color="14477C"/>
                      </w:divBdr>
                      <w:divsChild>
                        <w:div w:id="11601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8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921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56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54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26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46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32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t/u2mw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ObTU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ystem.erecruiter.pl/FormTemplates/RecruitmentForm.aspx?WebID=fae543915cd4431ca908d695730b7b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4403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Głównym celem Międzynarodowego Instytutu Biologii Molekularnej i Komórkowej w Warszawie jest prowadzenie podstawowych badań naukowych w dziedzinie medycyny molekularnej oraz wdrażanie osiągnięć naukowych do praktyki i popularyzacja nowoczesnej medycyny i</vt:lpstr>
      <vt:lpstr>Głównym celem Międzynarodowego Instytutu Biologii Molekularnej i Komórkowej w Warszawie jest prowadzenie podstawowych badań naukowych w dziedzinie medycyny molekularnej oraz wdrażanie osiągnięć naukowych do praktyki i popularyzacja nowoczesnej medycyny i</vt:lpstr>
    </vt:vector>
  </TitlesOfParts>
  <Company>IIMCB</Company>
  <LinksUpToDate>false</LinksUpToDate>
  <CharactersWithSpaces>4952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https://bit.ly/3ObTUdJ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Głównym celem Międzynarodowego Instytutu Biologii Molekularnej i Komórkowej w Warszawie jest prowadzenie podstawowych badań naukowych w dziedzinie medycyny molekularnej oraz wdrażanie osiągnięć naukowych do praktyki i popularyzacja nowoczesnej medycyny i</dc:title>
  <dc:subject/>
  <dc:creator>renatak</dc:creator>
  <cp:keywords/>
  <cp:lastModifiedBy>Aleksandra Janicka</cp:lastModifiedBy>
  <cp:revision>2</cp:revision>
  <cp:lastPrinted>2018-11-15T13:31:00Z</cp:lastPrinted>
  <dcterms:created xsi:type="dcterms:W3CDTF">2025-06-26T11:29:00Z</dcterms:created>
  <dcterms:modified xsi:type="dcterms:W3CDTF">2025-06-26T11:29:00Z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bd53490fbda83757413625b32d3179a828e5ab82e195ec3035d1e4f70cfe9998</vt:lpwstr>
  </property>
</Properties>
</file>